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9A" w:rsidRDefault="00925C9A" w:rsidP="00E671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925C9A" w:rsidRDefault="00925C9A" w:rsidP="00E671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925C9A" w:rsidRPr="00CF0C2D" w:rsidRDefault="00925C9A" w:rsidP="00E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C2D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925C9A" w:rsidRPr="00F457AC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57AC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57AC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57AC">
        <w:rPr>
          <w:rFonts w:ascii="Times New Roman" w:hAnsi="Times New Roman"/>
          <w:bCs/>
          <w:sz w:val="24"/>
          <w:szCs w:val="24"/>
        </w:rPr>
        <w:t>КРАСНООЗЕРНОЕ  СЕЛЬСКОЕ ПОСЕЛЕНИЕ МУНИЦИПАЛЬНОГО</w:t>
      </w: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57AC">
        <w:rPr>
          <w:rFonts w:ascii="Times New Roman" w:hAnsi="Times New Roman"/>
          <w:bCs/>
          <w:sz w:val="24"/>
          <w:szCs w:val="24"/>
        </w:rPr>
        <w:t xml:space="preserve">ОБРАЗОВАНИЯ ПРИОЗЕРСКИЙ  МУНИЦИПАЛЬНЫЙ РАЙОН </w:t>
      </w: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57AC"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925C9A" w:rsidRPr="00F457AC" w:rsidRDefault="00925C9A" w:rsidP="00E671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57AC">
        <w:rPr>
          <w:rFonts w:ascii="Times New Roman" w:hAnsi="Times New Roman"/>
          <w:bCs/>
          <w:sz w:val="24"/>
          <w:szCs w:val="24"/>
        </w:rPr>
        <w:t>ПОСТАНОВЛЕНИЕ</w:t>
      </w: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F457AC" w:rsidRDefault="00925C9A" w:rsidP="00E671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F457AC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7AC">
        <w:rPr>
          <w:rFonts w:ascii="Times New Roman" w:hAnsi="Times New Roman"/>
          <w:sz w:val="24"/>
          <w:szCs w:val="24"/>
        </w:rPr>
        <w:t xml:space="preserve">от </w:t>
      </w:r>
      <w:r w:rsidRPr="00F457AC">
        <w:rPr>
          <w:rFonts w:ascii="Times New Roman" w:hAnsi="Times New Roman"/>
          <w:sz w:val="24"/>
          <w:szCs w:val="24"/>
          <w:lang w:val="en-US"/>
        </w:rPr>
        <w:t xml:space="preserve">02 </w:t>
      </w:r>
      <w:r w:rsidRPr="00F457AC">
        <w:rPr>
          <w:rFonts w:ascii="Times New Roman" w:hAnsi="Times New Roman"/>
          <w:sz w:val="24"/>
          <w:szCs w:val="24"/>
        </w:rPr>
        <w:t xml:space="preserve">февраля  </w:t>
      </w:r>
      <w:smartTag w:uri="urn:schemas-microsoft-com:office:smarttags" w:element="metricconverter">
        <w:smartTagPr>
          <w:attr w:name="ProductID" w:val="2016 г"/>
        </w:smartTagPr>
        <w:r w:rsidRPr="00F457AC">
          <w:rPr>
            <w:rFonts w:ascii="Times New Roman" w:hAnsi="Times New Roman"/>
            <w:sz w:val="24"/>
            <w:szCs w:val="24"/>
          </w:rPr>
          <w:t>2016 г</w:t>
        </w:r>
      </w:smartTag>
      <w:r w:rsidRPr="00F457AC">
        <w:rPr>
          <w:rFonts w:ascii="Times New Roman" w:hAnsi="Times New Roman"/>
          <w:sz w:val="24"/>
          <w:szCs w:val="24"/>
        </w:rPr>
        <w:t>.                №    15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E671A6">
        <w:rPr>
          <w:rFonts w:ascii="Times New Roman" w:hAnsi="Times New Roman"/>
          <w:sz w:val="23"/>
          <w:szCs w:val="23"/>
          <w:lang w:eastAsia="ar-SA"/>
        </w:rPr>
        <w:t>О внесении изменений в постановление администрации</w:t>
      </w:r>
    </w:p>
    <w:p w:rsidR="00925C9A" w:rsidRPr="00E671A6" w:rsidRDefault="00925C9A" w:rsidP="00E671A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  <w:lang w:eastAsia="ar-SA"/>
        </w:rPr>
        <w:t>от 05.11.2013г. № 120 «</w:t>
      </w:r>
      <w:r w:rsidRPr="00E671A6">
        <w:rPr>
          <w:rFonts w:ascii="Times New Roman" w:hAnsi="Times New Roman"/>
          <w:sz w:val="23"/>
          <w:szCs w:val="23"/>
        </w:rPr>
        <w:t xml:space="preserve">Об утверждении муниципальной  </w:t>
      </w:r>
    </w:p>
    <w:p w:rsidR="00925C9A" w:rsidRPr="00E671A6" w:rsidRDefault="00925C9A" w:rsidP="00E671A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>программы «Благоустройство территории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 xml:space="preserve">МО Красноозерное сельское поселение МО Приозерский 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 xml:space="preserve">муниципальный район  Ленинградской области на  2014-2016 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1A6">
        <w:rPr>
          <w:rFonts w:ascii="Times New Roman" w:hAnsi="Times New Roman"/>
          <w:sz w:val="23"/>
          <w:szCs w:val="23"/>
        </w:rPr>
        <w:t>годы».</w:t>
      </w:r>
    </w:p>
    <w:p w:rsidR="00925C9A" w:rsidRPr="00E671A6" w:rsidRDefault="00925C9A" w:rsidP="00E671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925C9A" w:rsidRPr="00E671A6" w:rsidRDefault="00925C9A" w:rsidP="00E671A6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Красноозерное сельское поселение от 22.10.2013 года № 116 «Об утверждении Порядка разработки,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в целях повышения уровня благоустроенности поселения и улучшения жизни населения Красноозерного сельского поселения, </w:t>
      </w:r>
      <w:r w:rsidRPr="00E671A6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E671A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671A6">
        <w:rPr>
          <w:rFonts w:ascii="Times New Roman" w:hAnsi="Times New Roman"/>
          <w:sz w:val="24"/>
          <w:szCs w:val="24"/>
          <w:lang w:eastAsia="ar-SA"/>
        </w:rPr>
        <w:t>Красноозерное сельское поселение ПОСТАНОВЛЯЕТ:</w:t>
      </w:r>
    </w:p>
    <w:p w:rsidR="00925C9A" w:rsidRPr="00E671A6" w:rsidRDefault="00925C9A" w:rsidP="00E671A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25C9A" w:rsidRPr="00E671A6" w:rsidRDefault="00925C9A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>Внести изменения в муниципальную программу «</w:t>
      </w:r>
      <w:r w:rsidRPr="00E671A6">
        <w:rPr>
          <w:rFonts w:ascii="Times New Roman" w:hAnsi="Times New Roman"/>
          <w:sz w:val="24"/>
          <w:szCs w:val="24"/>
        </w:rPr>
        <w:t xml:space="preserve">Благоустройство территории МО Красноозерное сельское поселение МО Приозерский муниципальный район Ленинградской области на 2014-2016 годы» </w:t>
      </w:r>
    </w:p>
    <w:p w:rsidR="00925C9A" w:rsidRPr="00E671A6" w:rsidRDefault="00925C9A" w:rsidP="00E671A6">
      <w:pPr>
        <w:numPr>
          <w:ilvl w:val="1"/>
          <w:numId w:val="2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Внести изменения в Паспорт </w:t>
      </w:r>
      <w:r w:rsidRPr="00E671A6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 w:rsidRPr="00E671A6">
        <w:rPr>
          <w:rFonts w:ascii="Times New Roman" w:hAnsi="Times New Roman"/>
          <w:sz w:val="24"/>
          <w:szCs w:val="24"/>
        </w:rPr>
        <w:t>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и читать в редакции в соответствии с Приложением № 1.</w:t>
      </w:r>
    </w:p>
    <w:p w:rsidR="00925C9A" w:rsidRPr="00E671A6" w:rsidRDefault="00925C9A" w:rsidP="00E671A6">
      <w:pPr>
        <w:numPr>
          <w:ilvl w:val="1"/>
          <w:numId w:val="24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>Внести изменения в раздел «</w:t>
      </w:r>
      <w:r w:rsidRPr="00E671A6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E671A6">
        <w:rPr>
          <w:rFonts w:ascii="Times New Roman" w:hAnsi="Times New Roman"/>
          <w:spacing w:val="2"/>
          <w:sz w:val="24"/>
          <w:szCs w:val="24"/>
        </w:rPr>
        <w:t>» муниципальной</w:t>
      </w:r>
      <w:r w:rsidRPr="00E671A6">
        <w:rPr>
          <w:rFonts w:ascii="Times New Roman" w:hAnsi="Times New Roman"/>
          <w:sz w:val="24"/>
          <w:szCs w:val="24"/>
        </w:rPr>
        <w:t xml:space="preserve"> программы «</w:t>
      </w:r>
      <w:r w:rsidRPr="00E671A6">
        <w:rPr>
          <w:rFonts w:ascii="Times New Roman" w:hAnsi="Times New Roman"/>
          <w:sz w:val="24"/>
          <w:szCs w:val="24"/>
          <w:lang w:eastAsia="ar-SA"/>
        </w:rPr>
        <w:t>«</w:t>
      </w:r>
      <w:r w:rsidRPr="00E671A6">
        <w:rPr>
          <w:rFonts w:ascii="Times New Roman" w:hAnsi="Times New Roman"/>
          <w:sz w:val="24"/>
          <w:szCs w:val="24"/>
        </w:rPr>
        <w:t xml:space="preserve">Благоустройство территории МО Красноозерное сельское поселение МО Приозерский муниципальный район Ленинградской области в 2014-2016 годы» </w:t>
      </w:r>
      <w:r w:rsidRPr="00E671A6">
        <w:rPr>
          <w:rFonts w:ascii="Times New Roman" w:hAnsi="Times New Roman"/>
          <w:sz w:val="24"/>
          <w:szCs w:val="24"/>
          <w:lang w:eastAsia="ar-SA"/>
        </w:rPr>
        <w:t>и читать в следующей редакции:</w:t>
      </w:r>
    </w:p>
    <w:p w:rsidR="00925C9A" w:rsidRPr="00E671A6" w:rsidRDefault="00925C9A" w:rsidP="00E67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«Финансовое обеспечение</w:t>
      </w:r>
      <w:bookmarkStart w:id="0" w:name="YANDEX_169"/>
      <w:bookmarkEnd w:id="0"/>
      <w:r w:rsidRPr="00E671A6">
        <w:rPr>
          <w:rFonts w:ascii="Times New Roman" w:hAnsi="Times New Roman"/>
          <w:sz w:val="24"/>
          <w:szCs w:val="24"/>
        </w:rPr>
        <w:t xml:space="preserve"> Программы</w:t>
      </w:r>
      <w:r w:rsidRPr="00E671A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71A6">
        <w:rPr>
          <w:rFonts w:ascii="Times New Roman" w:hAnsi="Times New Roman"/>
          <w:sz w:val="24"/>
          <w:szCs w:val="24"/>
        </w:rPr>
        <w:t>осуществляется за счет средств бюджета</w:t>
      </w:r>
      <w:bookmarkStart w:id="1" w:name="YANDEX_170"/>
      <w:bookmarkEnd w:id="1"/>
      <w:r w:rsidRPr="00E671A6">
        <w:rPr>
          <w:rFonts w:ascii="Times New Roman" w:hAnsi="Times New Roman"/>
          <w:sz w:val="24"/>
          <w:szCs w:val="24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области. Объем финансирования</w:t>
      </w:r>
      <w:bookmarkStart w:id="2" w:name="YANDEX_184"/>
      <w:bookmarkEnd w:id="2"/>
      <w:r w:rsidRPr="00E671A6">
        <w:rPr>
          <w:rFonts w:ascii="Times New Roman" w:hAnsi="Times New Roman"/>
          <w:sz w:val="24"/>
          <w:szCs w:val="24"/>
        </w:rPr>
        <w:t xml:space="preserve"> Программы составляет </w:t>
      </w:r>
      <w:r>
        <w:rPr>
          <w:rFonts w:ascii="Times New Roman" w:hAnsi="Times New Roman"/>
          <w:sz w:val="24"/>
          <w:szCs w:val="24"/>
        </w:rPr>
        <w:t>10351,8</w:t>
      </w:r>
      <w:r w:rsidRPr="00E671A6">
        <w:rPr>
          <w:rFonts w:ascii="Times New Roman" w:hAnsi="Times New Roman"/>
          <w:sz w:val="24"/>
          <w:szCs w:val="24"/>
        </w:rPr>
        <w:t xml:space="preserve"> тыс. руб., в том числе</w:t>
      </w:r>
      <w:bookmarkStart w:id="3" w:name="YANDEX_185"/>
      <w:bookmarkEnd w:id="3"/>
      <w:r w:rsidRPr="00E671A6">
        <w:rPr>
          <w:rFonts w:ascii="Times New Roman" w:hAnsi="Times New Roman"/>
          <w:sz w:val="24"/>
          <w:szCs w:val="24"/>
        </w:rPr>
        <w:t>:</w:t>
      </w:r>
    </w:p>
    <w:p w:rsidR="00925C9A" w:rsidRPr="00E671A6" w:rsidRDefault="00925C9A" w:rsidP="00E67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- бюджет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4"/>
          <w:szCs w:val="24"/>
        </w:rPr>
        <w:t>9726,9</w:t>
      </w:r>
      <w:r w:rsidRPr="00E671A6">
        <w:rPr>
          <w:rFonts w:ascii="Times New Roman" w:hAnsi="Times New Roman"/>
          <w:sz w:val="24"/>
          <w:szCs w:val="24"/>
        </w:rPr>
        <w:t xml:space="preserve"> тыс. руб. из бюджета Ленинградской области -</w:t>
      </w:r>
      <w:r>
        <w:rPr>
          <w:rFonts w:ascii="Times New Roman" w:hAnsi="Times New Roman"/>
          <w:sz w:val="24"/>
          <w:szCs w:val="24"/>
        </w:rPr>
        <w:t>624,9</w:t>
      </w:r>
      <w:r w:rsidRPr="00E671A6">
        <w:rPr>
          <w:rFonts w:ascii="Times New Roman" w:hAnsi="Times New Roman"/>
          <w:sz w:val="24"/>
          <w:szCs w:val="24"/>
        </w:rPr>
        <w:t xml:space="preserve"> тыс.рублей».</w:t>
      </w:r>
    </w:p>
    <w:p w:rsidR="00925C9A" w:rsidRPr="00E671A6" w:rsidRDefault="00925C9A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Дополнить муниципальную программу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разделами: </w:t>
      </w:r>
    </w:p>
    <w:p w:rsidR="00925C9A" w:rsidRPr="00E671A6" w:rsidRDefault="00925C9A" w:rsidP="00E671A6">
      <w:pPr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 Расходы на реализацию 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и читать в соответствии с Приложением № 2.</w:t>
      </w:r>
    </w:p>
    <w:p w:rsidR="00925C9A" w:rsidRPr="00E671A6" w:rsidRDefault="00925C9A" w:rsidP="00E671A6">
      <w:pPr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План реализации 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и читать в соответствии с Приложением № 3.</w:t>
      </w:r>
    </w:p>
    <w:p w:rsidR="00925C9A" w:rsidRPr="00E671A6" w:rsidRDefault="00925C9A" w:rsidP="00E671A6">
      <w:pPr>
        <w:numPr>
          <w:ilvl w:val="1"/>
          <w:numId w:val="24"/>
        </w:numPr>
        <w:tabs>
          <w:tab w:val="left" w:pos="284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Целевые показатели 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в 2014-2016 годы» и читать в соответствии с Приложением № 4.</w:t>
      </w:r>
    </w:p>
    <w:p w:rsidR="00925C9A" w:rsidRPr="00E671A6" w:rsidRDefault="00925C9A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925C9A" w:rsidRPr="00E671A6" w:rsidRDefault="00925C9A" w:rsidP="00E671A6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644"/>
        <w:contextualSpacing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671A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25C9A" w:rsidRPr="00E671A6" w:rsidRDefault="00925C9A" w:rsidP="00E671A6">
      <w:pPr>
        <w:tabs>
          <w:tab w:val="left" w:pos="284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925C9A" w:rsidRPr="00E671A6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Глава  администрации  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муниципального образования                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Красноозерное сельское поселение                                             Ю.Б.Заремский                                                          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       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671A6">
        <w:rPr>
          <w:rFonts w:ascii="Times New Roman" w:hAnsi="Times New Roman"/>
          <w:sz w:val="24"/>
          <w:szCs w:val="24"/>
        </w:rPr>
        <w:t xml:space="preserve">  </w:t>
      </w:r>
      <w:r w:rsidRPr="00E671A6">
        <w:rPr>
          <w:rFonts w:ascii="Times New Roman" w:hAnsi="Times New Roman"/>
          <w:sz w:val="18"/>
          <w:szCs w:val="18"/>
        </w:rPr>
        <w:t>исп. Смирнова Н.Г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18"/>
          <w:szCs w:val="18"/>
        </w:rPr>
        <w:t xml:space="preserve">  тел. 67-525</w:t>
      </w:r>
    </w:p>
    <w:p w:rsidR="00925C9A" w:rsidRPr="00E671A6" w:rsidRDefault="00925C9A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муниципального образовании </w:t>
      </w: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Красноозерное сельское поселение муниципального образования</w:t>
      </w: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 xml:space="preserve">Приозерский муниципальный район Ленинградской области </w:t>
      </w: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1A6">
        <w:rPr>
          <w:rFonts w:ascii="Times New Roman" w:hAnsi="Times New Roman"/>
          <w:b/>
          <w:bCs/>
          <w:sz w:val="28"/>
          <w:szCs w:val="28"/>
        </w:rPr>
        <w:t>на 2014-2016 годы»</w:t>
      </w: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C9A" w:rsidRPr="00E671A6" w:rsidRDefault="00925C9A" w:rsidP="00E671A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C9A" w:rsidRPr="00E671A6" w:rsidRDefault="00925C9A" w:rsidP="00E671A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925C9A" w:rsidRPr="00E671A6" w:rsidRDefault="00925C9A" w:rsidP="00E671A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Заместитель главы администрации: Мишекина Светлана Ивановна</w:t>
      </w: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тел. 67-516</w:t>
      </w: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Подпись_______________________</w:t>
      </w: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Начальник сектора экономики и финансов:  Смирнова Нина Геннадьевна</w:t>
      </w: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тел. 67-525</w:t>
      </w: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Подпись_______________________</w:t>
      </w:r>
    </w:p>
    <w:p w:rsidR="00925C9A" w:rsidRPr="00E671A6" w:rsidRDefault="00925C9A" w:rsidP="00E671A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C9A" w:rsidRPr="00E671A6" w:rsidRDefault="00925C9A" w:rsidP="00E671A6">
      <w:pPr>
        <w:tabs>
          <w:tab w:val="left" w:pos="43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Приложение 1</w:t>
      </w:r>
    </w:p>
    <w:p w:rsidR="00925C9A" w:rsidRPr="00E671A6" w:rsidRDefault="00925C9A" w:rsidP="00E671A6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W w:w="1051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4335"/>
        <w:gridCol w:w="6180"/>
      </w:tblGrid>
      <w:tr w:rsidR="00925C9A" w:rsidRPr="00E671A6" w:rsidTr="003F367C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keepNext/>
              <w:spacing w:before="238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9A" w:rsidRPr="00E671A6" w:rsidTr="003F367C">
        <w:trPr>
          <w:tblCellSpacing w:w="0" w:type="dxa"/>
        </w:trPr>
        <w:tc>
          <w:tcPr>
            <w:tcW w:w="10515" w:type="dxa"/>
            <w:gridSpan w:val="2"/>
            <w:tcBorders>
              <w:top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  <w:p w:rsidR="00925C9A" w:rsidRPr="00E671A6" w:rsidRDefault="00925C9A" w:rsidP="00E671A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муниципальной программы муниципального образования Красноозерное сельское поселение муниципального образования Приозерский муниципальный район Ленинградской области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      </w:r>
          </w:p>
          <w:p w:rsidR="00925C9A" w:rsidRPr="00E671A6" w:rsidRDefault="00925C9A" w:rsidP="00E671A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9A" w:rsidRPr="00E671A6" w:rsidTr="003F367C">
        <w:trPr>
          <w:trHeight w:val="88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Красноозерное сельское поселение муниципального образования Приозерский муниципальный район Ленинградской области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</w:t>
            </w:r>
          </w:p>
        </w:tc>
      </w:tr>
      <w:tr w:rsidR="00925C9A" w:rsidRPr="00E671A6" w:rsidTr="003F367C">
        <w:trPr>
          <w:trHeight w:val="88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Мишекина Светлана Ивановна.  </w:t>
            </w:r>
          </w:p>
        </w:tc>
      </w:tr>
      <w:tr w:rsidR="00925C9A" w:rsidRPr="00E671A6" w:rsidTr="003F367C">
        <w:trPr>
          <w:trHeight w:val="690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925C9A" w:rsidRPr="00E671A6" w:rsidTr="003F367C">
        <w:trPr>
          <w:trHeight w:val="690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и Правительство Ленинградской области.</w:t>
            </w:r>
          </w:p>
        </w:tc>
      </w:tr>
      <w:tr w:rsidR="00925C9A" w:rsidRPr="00E671A6" w:rsidTr="003F367C">
        <w:trPr>
          <w:trHeight w:val="690"/>
          <w:tblCellSpacing w:w="0" w:type="dxa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5C9A" w:rsidRPr="00E671A6" w:rsidRDefault="00925C9A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 xml:space="preserve">Уличное освещение </w:t>
            </w:r>
          </w:p>
          <w:p w:rsidR="00925C9A" w:rsidRPr="00E671A6" w:rsidRDefault="00925C9A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Благоустройство и озеленение</w:t>
            </w:r>
          </w:p>
          <w:p w:rsidR="00925C9A" w:rsidRPr="00E671A6" w:rsidRDefault="00925C9A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Прочие мероприятия по благоустройству</w:t>
            </w:r>
          </w:p>
          <w:p w:rsidR="00925C9A" w:rsidRPr="00E671A6" w:rsidRDefault="00925C9A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Мероприятия по содержанию братских захоронений</w:t>
            </w:r>
          </w:p>
          <w:p w:rsidR="00925C9A" w:rsidRPr="00E671A6" w:rsidRDefault="00925C9A" w:rsidP="00E671A6">
            <w:pPr>
              <w:numPr>
                <w:ilvl w:val="0"/>
                <w:numId w:val="25"/>
              </w:numPr>
              <w:tabs>
                <w:tab w:val="left" w:pos="287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Мероприятия по охране окружающей среды</w:t>
            </w:r>
          </w:p>
        </w:tc>
      </w:tr>
      <w:tr w:rsidR="00925C9A" w:rsidRPr="00E671A6" w:rsidTr="003F367C">
        <w:trPr>
          <w:trHeight w:val="43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hd w:val="clear" w:color="auto" w:fill="FFFFFF"/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</w:t>
            </w:r>
            <w:bookmarkStart w:id="4" w:name="YANDEX_79"/>
            <w:bookmarkEnd w:id="4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 благоустройства  </w:t>
            </w:r>
            <w:bookmarkStart w:id="5" w:name="YANDEX_80"/>
            <w:bookmarkEnd w:id="5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Красноозерное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услуг, совершенствование систем местного самоуправления  по средствам новых форм местного самоуправления - старост. </w:t>
            </w:r>
          </w:p>
        </w:tc>
      </w:tr>
      <w:tr w:rsidR="00925C9A" w:rsidRPr="00E671A6" w:rsidTr="003F367C">
        <w:trPr>
          <w:trHeight w:val="1425"/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</w:t>
            </w:r>
            <w:bookmarkStart w:id="6" w:name="YANDEX_84"/>
            <w:bookmarkEnd w:id="6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  <w:bookmarkStart w:id="7" w:name="YANDEX_85"/>
            <w:bookmarkEnd w:id="7"/>
            <w:r w:rsidRPr="00E671A6">
              <w:rPr>
                <w:rFonts w:ascii="Times New Roman" w:hAnsi="Times New Roman"/>
                <w:sz w:val="24"/>
                <w:szCs w:val="24"/>
              </w:rPr>
              <w:t xml:space="preserve"> поселения.                                                       2. Приведение в качественное состояние элементов благоустройства населенных пунктов.                                          3. Привлечение жителей к участию в решении проблем благоустройства населенных пунктов.                                              4. Улучшение экологической обстановки и сохранение природных комплексов для обеспечения условий жизнедеятельности</w:t>
            </w:r>
            <w:r w:rsidRPr="00E671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5C9A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71A6">
              <w:rPr>
                <w:rFonts w:ascii="Times New Roman" w:hAnsi="Times New Roman"/>
              </w:rPr>
              <w:t xml:space="preserve"> Количество месяцев по техническому обслуживанию уличного освещения – мес.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содержанию уличного освещения – мес.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Объем твердых бытовых отходов - м³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санитарной очистке территории – мес.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окосу травы на  территории поселения – мес.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месяцев по содержанию клумб – мес.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сухостойных и аварийных деревьев, подлежащих сносу - ед.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поселков, подлежащих развитию, как части территории - ед.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мероприятий по содержанию братских захоронений-ед.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прочих мероприятий по благоустройству поселения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Объем мусора при ликвидации несанкционированных свалок и навалов мусора - м³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контейнерных площадок, подлежащих устройству, ограждению - ед.</w:t>
            </w:r>
          </w:p>
          <w:p w:rsidR="00925C9A" w:rsidRPr="00E671A6" w:rsidRDefault="00925C9A" w:rsidP="00E671A6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925C9A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Один этап, 2014-2016 годы</w:t>
            </w:r>
          </w:p>
        </w:tc>
      </w:tr>
      <w:tr w:rsidR="00925C9A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Общий объем ресурсного обеспечения реализации муниципальной программы составляет: </w:t>
            </w:r>
          </w:p>
          <w:p w:rsidR="00925C9A" w:rsidRPr="00E671A6" w:rsidRDefault="00925C9A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9626D8">
              <w:rPr>
                <w:rFonts w:ascii="Times New Roman" w:hAnsi="Times New Roman"/>
                <w:bCs/>
                <w:sz w:val="24"/>
                <w:szCs w:val="24"/>
              </w:rPr>
              <w:t>9726.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  <w:r w:rsidRPr="00E671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25C9A" w:rsidRPr="00E671A6" w:rsidRDefault="00925C9A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Областной бюджет-</w:t>
            </w:r>
            <w:r w:rsidRPr="00B07396">
              <w:rPr>
                <w:rFonts w:ascii="Times New Roman" w:hAnsi="Times New Roman"/>
                <w:sz w:val="24"/>
                <w:szCs w:val="24"/>
              </w:rPr>
              <w:t>624.85</w:t>
            </w: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925C9A" w:rsidRPr="00E671A6" w:rsidRDefault="00925C9A" w:rsidP="00E671A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местный бюджет- 3 205,00 тыс.руб.;                                                                             </w:t>
            </w: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Областной бюджет– 257,35  тыс.руб.                   </w:t>
            </w:r>
          </w:p>
          <w:p w:rsidR="00925C9A" w:rsidRDefault="00925C9A" w:rsidP="00E671A6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2015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–местный бюджет-</w:t>
            </w: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626D8">
              <w:rPr>
                <w:rFonts w:ascii="Times New Roman" w:hAnsi="Times New Roman"/>
                <w:bCs/>
                <w:sz w:val="24"/>
                <w:szCs w:val="24"/>
              </w:rPr>
              <w:t>551.9</w:t>
            </w: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  тыс.руб.;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</w:p>
          <w:p w:rsidR="00925C9A" w:rsidRDefault="00925C9A" w:rsidP="000709EC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-367,5 тыс.руб.</w:t>
            </w: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    2016 год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2970,0</w:t>
            </w:r>
            <w:r w:rsidRPr="00E671A6">
              <w:rPr>
                <w:rFonts w:ascii="Times New Roman" w:hAnsi="Times New Roman"/>
                <w:bCs/>
                <w:sz w:val="24"/>
                <w:szCs w:val="24"/>
              </w:rPr>
              <w:t xml:space="preserve">   тыс.руб.</w:t>
            </w:r>
          </w:p>
          <w:p w:rsidR="00925C9A" w:rsidRPr="009B3C25" w:rsidRDefault="00925C9A" w:rsidP="000709EC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5C9A" w:rsidRPr="00E671A6" w:rsidTr="003F367C">
        <w:trPr>
          <w:tblCellSpacing w:w="0" w:type="dxa"/>
        </w:trPr>
        <w:tc>
          <w:tcPr>
            <w:tcW w:w="4335" w:type="dxa"/>
            <w:tcBorders>
              <w:top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25C9A" w:rsidRPr="00E671A6" w:rsidRDefault="00925C9A" w:rsidP="00E671A6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A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:rsidR="00925C9A" w:rsidRPr="00E671A6" w:rsidRDefault="00925C9A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1.  Единое управление комплексным благоустройством муниципального образования.</w:t>
            </w:r>
          </w:p>
          <w:p w:rsidR="00925C9A" w:rsidRPr="00E671A6" w:rsidRDefault="00925C9A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2. Определение перспективы улучшения благоустройства муниципального образования Красноозерное сельское поселение</w:t>
            </w:r>
          </w:p>
          <w:p w:rsidR="00925C9A" w:rsidRPr="00E671A6" w:rsidRDefault="00925C9A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3. Создание условий для работы и отдыха жителей поселения </w:t>
            </w:r>
          </w:p>
          <w:p w:rsidR="00925C9A" w:rsidRPr="00E671A6" w:rsidRDefault="00925C9A" w:rsidP="00E671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1A6">
              <w:rPr>
                <w:rFonts w:ascii="Times New Roman" w:hAnsi="Times New Roman"/>
              </w:rPr>
              <w:t>4. Улучшение состояния территорий муниципального образования Красноозерное сельское поселение</w:t>
            </w:r>
            <w:r w:rsidRPr="00E67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5C9A" w:rsidRPr="00E671A6" w:rsidRDefault="00925C9A" w:rsidP="00E671A6">
      <w:pPr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25C9A" w:rsidRPr="00E671A6" w:rsidRDefault="00925C9A" w:rsidP="00E671A6">
      <w:pPr>
        <w:spacing w:before="100" w:beforeAutospacing="1"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25C9A" w:rsidRPr="00E671A6" w:rsidRDefault="00925C9A" w:rsidP="00353D6A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5C9A" w:rsidRPr="00E671A6" w:rsidRDefault="00925C9A" w:rsidP="00E671A6">
      <w:pPr>
        <w:spacing w:before="280" w:after="0" w:line="240" w:lineRule="auto"/>
        <w:ind w:left="360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 xml:space="preserve">    Общая характеристика сферы реализации муниципальной программы, в том</w:t>
      </w:r>
    </w:p>
    <w:p w:rsidR="00925C9A" w:rsidRPr="00E671A6" w:rsidRDefault="00925C9A" w:rsidP="00E671A6">
      <w:pPr>
        <w:spacing w:before="21" w:after="0" w:line="240" w:lineRule="auto"/>
        <w:ind w:left="318"/>
        <w:jc w:val="center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числе, формулировки основных проблем в указанной сфере и прогноз ее развития</w:t>
      </w:r>
    </w:p>
    <w:p w:rsidR="00925C9A" w:rsidRPr="00E671A6" w:rsidRDefault="00925C9A" w:rsidP="00E671A6">
      <w:pPr>
        <w:spacing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bookmarkStart w:id="8" w:name="YANDEX_6"/>
      <w:bookmarkEnd w:id="8"/>
      <w:r w:rsidRPr="00E671A6">
        <w:rPr>
          <w:rFonts w:ascii="Times New Roman" w:hAnsi="Times New Roman" w:cs="Calibri"/>
          <w:b/>
          <w:sz w:val="24"/>
          <w:szCs w:val="24"/>
          <w:lang w:eastAsia="ar-SA"/>
        </w:rPr>
        <w:t xml:space="preserve">     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   Муниципальная   программа «Благоустройство территории 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и </w:t>
      </w:r>
      <w:bookmarkStart w:id="9" w:name="YANDEX_25"/>
      <w:bookmarkEnd w:id="9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благоустройство</w:t>
      </w:r>
      <w:bookmarkStart w:id="10" w:name="YANDEX_26"/>
      <w:bookmarkEnd w:id="10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</w:t>
      </w:r>
      <w:bookmarkStart w:id="11" w:name="YANDEX_27"/>
      <w:bookmarkEnd w:id="11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поселения. К вопросам местного значения в данном разделе относятся:</w:t>
      </w:r>
    </w:p>
    <w:p w:rsidR="00925C9A" w:rsidRPr="00E671A6" w:rsidRDefault="00925C9A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владение, пользование и распоряжение имуществом, находящимся в </w:t>
      </w:r>
      <w:bookmarkStart w:id="12" w:name="YANDEX_28"/>
      <w:bookmarkEnd w:id="12"/>
      <w:r w:rsidRPr="00E671A6">
        <w:rPr>
          <w:rFonts w:ascii="Times New Roman" w:hAnsi="Times New Roman" w:cs="Calibri"/>
          <w:sz w:val="24"/>
          <w:szCs w:val="24"/>
          <w:lang w:eastAsia="ar-SA"/>
        </w:rPr>
        <w:t>муниципальной  собственности </w:t>
      </w:r>
      <w:bookmarkStart w:id="13" w:name="YANDEX_29"/>
      <w:bookmarkEnd w:id="13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поселения;</w:t>
      </w:r>
    </w:p>
    <w:p w:rsidR="00925C9A" w:rsidRPr="00E671A6" w:rsidRDefault="00925C9A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925C9A" w:rsidRPr="00E671A6" w:rsidRDefault="00925C9A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организация сбора и вывоза бытовых отходов и мусора;</w:t>
      </w:r>
    </w:p>
    <w:p w:rsidR="00925C9A" w:rsidRPr="00E671A6" w:rsidRDefault="00925C9A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организация </w:t>
      </w:r>
      <w:bookmarkStart w:id="14" w:name="YANDEX_30"/>
      <w:bookmarkEnd w:id="14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 и озеленения </w:t>
      </w:r>
      <w:bookmarkStart w:id="15" w:name="YANDEX_31"/>
      <w:bookmarkEnd w:id="15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</w:t>
      </w:r>
      <w:bookmarkStart w:id="16" w:name="YANDEX_32"/>
      <w:bookmarkEnd w:id="16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поселения, использование и охрана лесов, расположенных в границах населенных пунктов поселения;</w:t>
      </w:r>
    </w:p>
    <w:p w:rsidR="00925C9A" w:rsidRPr="00E671A6" w:rsidRDefault="00925C9A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организация освещения улиц;</w:t>
      </w:r>
    </w:p>
    <w:p w:rsidR="00925C9A" w:rsidRPr="00E671A6" w:rsidRDefault="00925C9A" w:rsidP="00E671A6">
      <w:pPr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17" w:name="YANDEX_33"/>
      <w:bookmarkEnd w:id="17"/>
      <w:r w:rsidRPr="00E671A6">
        <w:rPr>
          <w:rFonts w:ascii="Times New Roman" w:hAnsi="Times New Roman" w:cs="Calibri"/>
          <w:sz w:val="24"/>
          <w:szCs w:val="24"/>
          <w:lang w:eastAsia="ar-SA"/>
        </w:rPr>
        <w:t>благоустройство  и содержание мест захоронения.</w:t>
      </w:r>
    </w:p>
    <w:p w:rsidR="00925C9A" w:rsidRPr="00E671A6" w:rsidRDefault="00925C9A" w:rsidP="00E671A6">
      <w:pPr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Муниципальное  образование Красноозерное сельское поселение муниципального образования Приозерский муниципальный район Ленинградской области включает в себя населённые пункты: дер. Красноозерное, дер. Васильево, дер. Силино, дер. Четверяково и дер. Светлое.   Населённые пункты удалены друг от друга, имеется значительная протяженность дорог </w:t>
      </w:r>
      <w:bookmarkStart w:id="18" w:name="YANDEX_150"/>
      <w:bookmarkEnd w:id="18"/>
      <w:r w:rsidRPr="00E671A6">
        <w:rPr>
          <w:rFonts w:ascii="Times New Roman" w:hAnsi="Times New Roman" w:cs="Calibri"/>
          <w:sz w:val="24"/>
          <w:szCs w:val="24"/>
          <w:lang w:eastAsia="ar-SA"/>
        </w:rPr>
        <w:t> муниципального  и регионального значения. Большинство объектов внешнего </w:t>
      </w:r>
      <w:bookmarkStart w:id="19" w:name="YANDEX_151"/>
      <w:bookmarkEnd w:id="19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населенных пунктов, таких как пешеходные зоны, зоны отдыха, нуждаются в ремонте и реконструкции.</w:t>
      </w:r>
    </w:p>
    <w:p w:rsidR="00925C9A" w:rsidRPr="00E671A6" w:rsidRDefault="00925C9A" w:rsidP="00E671A6">
      <w:pPr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В течение 2013 года в населённых пунктах </w:t>
      </w:r>
      <w:bookmarkStart w:id="20" w:name="YANDEX_152"/>
      <w:bookmarkEnd w:id="20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  проведена определённая работа </w:t>
      </w:r>
      <w:bookmarkStart w:id="21" w:name="YANDEX_153"/>
      <w:bookmarkEnd w:id="21"/>
      <w:r w:rsidRPr="00E671A6">
        <w:rPr>
          <w:rFonts w:ascii="Times New Roman" w:hAnsi="Times New Roman" w:cs="Calibri"/>
          <w:sz w:val="24"/>
          <w:szCs w:val="24"/>
          <w:lang w:eastAsia="ar-SA"/>
        </w:rPr>
        <w:t> по  </w:t>
      </w:r>
      <w:bookmarkStart w:id="22" w:name="YANDEX_154"/>
      <w:bookmarkEnd w:id="22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благоустройству  дворовых территорий, ремонт детских игровых городков, уборка несанкционированных свалок, посадка зеленых насаждений. </w:t>
      </w:r>
    </w:p>
    <w:p w:rsidR="00925C9A" w:rsidRPr="00E671A6" w:rsidRDefault="00925C9A" w:rsidP="00E671A6">
      <w:pPr>
        <w:spacing w:after="0"/>
        <w:ind w:firstLine="54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Программно-целевой подход к решению проблем </w:t>
      </w:r>
      <w:bookmarkStart w:id="23" w:name="YANDEX_155"/>
      <w:bookmarkEnd w:id="23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 и развития </w:t>
      </w:r>
      <w:bookmarkStart w:id="24" w:name="YANDEX_156"/>
      <w:bookmarkEnd w:id="24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территории  необходим, так как без стройной комплексной системы </w:t>
      </w:r>
      <w:bookmarkStart w:id="25" w:name="YANDEX_157"/>
      <w:bookmarkEnd w:id="25"/>
      <w:r w:rsidRPr="00E671A6">
        <w:rPr>
          <w:rFonts w:ascii="Times New Roman" w:hAnsi="Times New Roman" w:cs="Calibri"/>
          <w:sz w:val="24"/>
          <w:szCs w:val="24"/>
          <w:lang w:eastAsia="ar-SA"/>
        </w:rPr>
        <w:t>благоустройства  </w:t>
      </w:r>
      <w:bookmarkStart w:id="26" w:name="YANDEX_158"/>
      <w:bookmarkEnd w:id="26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муниципального  образования </w:t>
      </w:r>
      <w:bookmarkStart w:id="27" w:name="YANDEX_159"/>
      <w:bookmarkEnd w:id="27"/>
      <w:r w:rsidRPr="00E671A6">
        <w:rPr>
          <w:rFonts w:ascii="Times New Roman" w:hAnsi="Times New Roman" w:cs="Calibri"/>
          <w:sz w:val="24"/>
          <w:szCs w:val="24"/>
          <w:lang w:eastAsia="ar-SA"/>
        </w:rPr>
        <w:t>Красноозерное сельское </w:t>
      </w:r>
      <w:bookmarkStart w:id="28" w:name="YANDEX_160"/>
      <w:bookmarkEnd w:id="28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 поселение невозможно добиться каких-либо значимых результатов в обеспечении комфортных условий для деятельности и отдыха жителей </w:t>
      </w:r>
      <w:bookmarkStart w:id="29" w:name="YANDEX_161"/>
      <w:bookmarkEnd w:id="29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поселения. Важна четкая согласованность действий местной администрации и предприятий, учреждений, населения, обеспечивающих жизнедеятельность </w:t>
      </w:r>
      <w:bookmarkStart w:id="30" w:name="YANDEX_162"/>
      <w:bookmarkEnd w:id="30"/>
      <w:r w:rsidRPr="00E671A6">
        <w:rPr>
          <w:rFonts w:ascii="Times New Roman" w:hAnsi="Times New Roman" w:cs="Calibri"/>
          <w:sz w:val="24"/>
          <w:szCs w:val="24"/>
          <w:lang w:eastAsia="ar-SA"/>
        </w:rPr>
        <w:t> поселения  и занимающихся </w:t>
      </w:r>
      <w:bookmarkStart w:id="31" w:name="YANDEX_163"/>
      <w:bookmarkEnd w:id="31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 благоустройством. </w:t>
      </w:r>
    </w:p>
    <w:p w:rsidR="00925C9A" w:rsidRPr="00E671A6" w:rsidRDefault="00925C9A" w:rsidP="00E671A6">
      <w:pPr>
        <w:spacing w:line="240" w:lineRule="auto"/>
        <w:ind w:firstLine="53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Определение перспектив</w:t>
      </w:r>
      <w:bookmarkStart w:id="32" w:name="YANDEX_164"/>
      <w:bookmarkEnd w:id="32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благоустройства </w:t>
      </w:r>
      <w:bookmarkStart w:id="33" w:name="YANDEX_165"/>
      <w:bookmarkEnd w:id="33"/>
      <w:r w:rsidRPr="00E671A6">
        <w:rPr>
          <w:rFonts w:ascii="Times New Roman" w:hAnsi="Times New Roman" w:cs="Calibri"/>
          <w:sz w:val="24"/>
          <w:szCs w:val="24"/>
          <w:lang w:eastAsia="ar-SA"/>
        </w:rPr>
        <w:t> муниципального  образования Красноозерное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34" w:name="YANDEX_168"/>
      <w:bookmarkEnd w:id="34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благоустройства  и объектов коммунального хозяйства.</w:t>
      </w:r>
    </w:p>
    <w:p w:rsidR="00925C9A" w:rsidRPr="00E671A6" w:rsidRDefault="00925C9A" w:rsidP="00E671A6">
      <w:pPr>
        <w:spacing w:line="240" w:lineRule="auto"/>
        <w:ind w:firstLine="539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Финансовое обеспечение  муниципальной программы осуществляется за счет средств бюджета муниципального  образования Красноозерное сельское поселение муниципального образования Приозерский муниципальный район Ленинградской области. Привлечение средств из бюджета Ленинградской области.</w:t>
      </w:r>
    </w:p>
    <w:p w:rsidR="00925C9A" w:rsidRPr="00E671A6" w:rsidRDefault="00925C9A" w:rsidP="00E671A6">
      <w:pPr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Реализация данной   муниципальной программы  позволит существенно улучшить санитарную и экологическую обстановку на  территории   поселения, повысит привлекательность и качество проживания населения. 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  Данная </w:t>
      </w:r>
      <w:bookmarkStart w:id="35" w:name="YANDEX_144"/>
      <w:bookmarkEnd w:id="35"/>
      <w:r w:rsidRPr="00E671A6">
        <w:rPr>
          <w:rFonts w:ascii="Times New Roman" w:hAnsi="Times New Roman" w:cs="Calibri"/>
          <w:sz w:val="24"/>
          <w:szCs w:val="24"/>
          <w:lang w:eastAsia="ar-SA"/>
        </w:rPr>
        <w:t> муниципальная программа  является основной для реализации мероприятий </w:t>
      </w:r>
      <w:bookmarkStart w:id="36" w:name="YANDEX_145"/>
      <w:bookmarkEnd w:id="36"/>
      <w:r w:rsidRPr="00E671A6">
        <w:rPr>
          <w:rFonts w:ascii="Times New Roman" w:hAnsi="Times New Roman" w:cs="Calibri"/>
          <w:sz w:val="24"/>
          <w:szCs w:val="24"/>
          <w:lang w:eastAsia="ar-SA"/>
        </w:rPr>
        <w:t> по </w:t>
      </w:r>
      <w:bookmarkStart w:id="37" w:name="YANDEX_146"/>
      <w:bookmarkEnd w:id="37"/>
      <w:r w:rsidRPr="00E671A6">
        <w:rPr>
          <w:rFonts w:ascii="Times New Roman" w:hAnsi="Times New Roman" w:cs="Calibri"/>
          <w:sz w:val="24"/>
          <w:szCs w:val="24"/>
          <w:lang w:eastAsia="ar-SA"/>
        </w:rPr>
        <w:t> благоустройству, озеленению, улучшению санитарного состояния и архитектурно-художественного оформления населённых пунктов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  <w:bookmarkStart w:id="38" w:name="YANDEX_147"/>
      <w:bookmarkEnd w:id="38"/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925C9A" w:rsidRPr="00E671A6" w:rsidRDefault="00925C9A" w:rsidP="00E671A6">
      <w:pPr>
        <w:keepNext/>
        <w:keepLines/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Реализация </w:t>
      </w:r>
      <w:bookmarkStart w:id="39" w:name="YANDEX_250"/>
      <w:bookmarkEnd w:id="39"/>
      <w:r w:rsidRPr="00E671A6">
        <w:rPr>
          <w:rFonts w:ascii="Times New Roman" w:hAnsi="Times New Roman" w:cs="Calibri"/>
          <w:sz w:val="24"/>
          <w:szCs w:val="24"/>
          <w:lang w:eastAsia="ar-SA"/>
        </w:rPr>
        <w:t> Программы  приведет к улучшению внешнего вида муниципального образования Красноозерное сельское поселение и позволит обеспечить население качественными услугами жилищно-коммунального хозяйства.  Повысит уровень благоустройства в населенных пунктах, расположенных на </w:t>
      </w:r>
      <w:bookmarkStart w:id="40" w:name="YANDEX_254"/>
      <w:bookmarkEnd w:id="40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муниципального образования Красноозерное 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</w:t>
      </w:r>
      <w:bookmarkStart w:id="41" w:name="YANDEX_257"/>
      <w:bookmarkEnd w:id="41"/>
      <w:r w:rsidRPr="00E671A6">
        <w:rPr>
          <w:rFonts w:ascii="Times New Roman" w:hAnsi="Times New Roman" w:cs="Calibri"/>
          <w:sz w:val="24"/>
          <w:szCs w:val="24"/>
          <w:lang w:eastAsia="ar-SA"/>
        </w:rPr>
        <w:t> территории  муниципального образования Красноозерное сельское поселение.</w:t>
      </w:r>
    </w:p>
    <w:p w:rsidR="00925C9A" w:rsidRPr="00E671A6" w:rsidRDefault="00925C9A" w:rsidP="00E671A6">
      <w:pPr>
        <w:spacing w:after="0" w:line="240" w:lineRule="auto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        </w:t>
      </w:r>
    </w:p>
    <w:p w:rsidR="00925C9A" w:rsidRPr="00E671A6" w:rsidRDefault="00925C9A" w:rsidP="00E671A6">
      <w:pPr>
        <w:spacing w:before="280" w:after="0" w:line="240" w:lineRule="auto"/>
        <w:ind w:left="360"/>
        <w:jc w:val="center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Приоритеты органов местного самоуправления в сфере реализации муниципальной программы</w:t>
      </w:r>
    </w:p>
    <w:p w:rsidR="00925C9A" w:rsidRPr="00E671A6" w:rsidRDefault="00925C9A" w:rsidP="00E671A6">
      <w:pPr>
        <w:spacing w:before="21" w:after="0" w:line="240" w:lineRule="auto"/>
        <w:ind w:left="-425" w:firstLine="425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</w:p>
    <w:p w:rsidR="00925C9A" w:rsidRPr="00E671A6" w:rsidRDefault="00925C9A" w:rsidP="00E671A6">
      <w:pPr>
        <w:shd w:val="clear" w:color="auto" w:fill="FFFFFF"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Основной целью органов местного самоуправления в сфере реализации муниципальной программы является повышение качества жизни жителей муниципального образования  Красноозерное сельское поселение муниципального образования Приозерский муниципальный район Ленинградской области путем участия и взаимодействия населения, предприятий и организаций, наличия финансирования, с привлечением средств всех уровней. Для решения проблем по благоустройству  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25C9A" w:rsidRPr="00E671A6" w:rsidRDefault="00925C9A" w:rsidP="00E671A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 xml:space="preserve">     Для достижения данной цели предусматривается необходимость решения задач, направленных на совершенствование системы комплексного благоустройства муниципального образования, создание комфортных условий проживания и отдыха населения.</w:t>
      </w:r>
    </w:p>
    <w:p w:rsidR="00925C9A" w:rsidRPr="00E671A6" w:rsidRDefault="00925C9A" w:rsidP="00E671A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71A6">
        <w:rPr>
          <w:rFonts w:ascii="Times New Roman" w:hAnsi="Times New Roman"/>
          <w:sz w:val="24"/>
          <w:szCs w:val="24"/>
          <w:lang w:eastAsia="ar-SA"/>
        </w:rPr>
        <w:t xml:space="preserve"> Правовое регулирование, направленное на достижение целей и результатов муниципальной программы закреплены в следующих документах:</w:t>
      </w:r>
    </w:p>
    <w:p w:rsidR="00925C9A" w:rsidRPr="00E671A6" w:rsidRDefault="00925C9A" w:rsidP="00E671A6">
      <w:pPr>
        <w:shd w:val="clear" w:color="auto" w:fill="FFFFFF"/>
        <w:spacing w:after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- Закон РФ от 06.10.03 г. №131-ФЗ «Об общих принципах организации местного самоуправления в Российской Федерации»;</w:t>
      </w:r>
    </w:p>
    <w:p w:rsidR="00925C9A" w:rsidRPr="00E671A6" w:rsidRDefault="00925C9A" w:rsidP="00E671A6">
      <w:pPr>
        <w:spacing w:before="21" w:after="0" w:line="240" w:lineRule="auto"/>
        <w:ind w:hanging="425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 xml:space="preserve">      -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области.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pacing w:val="2"/>
          <w:sz w:val="24"/>
          <w:szCs w:val="24"/>
          <w:lang w:eastAsia="ar-SA"/>
        </w:rPr>
        <w:t xml:space="preserve">   </w:t>
      </w:r>
      <w:r w:rsidRPr="00E671A6">
        <w:rPr>
          <w:rFonts w:ascii="Times New Roman" w:hAnsi="Times New Roman" w:cs="Calibri"/>
          <w:sz w:val="24"/>
          <w:szCs w:val="24"/>
          <w:lang w:eastAsia="ar-SA"/>
        </w:rPr>
        <w:t>Выполнение мероприятий  муниципальной программы  осуществляется в соответствии с решением Совета депутатов муниципального образования Красноозерное сельское поселение  от 02.11.2012 г. №102  «Об утверждении правил внешнего благоустройства  муниципального образования Красноозерное сельское поселение муниципального образования Приозерский муниципальный район Ленинградской области»,    нормативными  правовыми актами в области благоустройства.</w:t>
      </w:r>
    </w:p>
    <w:p w:rsidR="00925C9A" w:rsidRPr="00E671A6" w:rsidRDefault="00925C9A" w:rsidP="00E671A6">
      <w:pPr>
        <w:spacing w:line="240" w:lineRule="auto"/>
        <w:ind w:firstLine="70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Направление использования, порядок предоставления и расходования финансовых средств для выполнения мероприятий  муниципальной программы  утверждаются муниципальными правовыми актами местной администрации МО Красноозерное сельское поселение.</w:t>
      </w:r>
    </w:p>
    <w:p w:rsidR="00925C9A" w:rsidRPr="00E671A6" w:rsidRDefault="00925C9A" w:rsidP="00E671A6">
      <w:pPr>
        <w:spacing w:before="280" w:after="0" w:line="240" w:lineRule="auto"/>
        <w:ind w:left="360"/>
        <w:jc w:val="center"/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b/>
          <w:bCs/>
          <w:spacing w:val="2"/>
          <w:sz w:val="24"/>
          <w:szCs w:val="24"/>
          <w:lang w:eastAsia="ar-SA"/>
        </w:rPr>
        <w:t>Цели, задачи и показатели (индикаторы), конечные результаты, сроки и этапы реализации муниципальной программы</w:t>
      </w:r>
    </w:p>
    <w:p w:rsidR="00925C9A" w:rsidRPr="00E671A6" w:rsidRDefault="00925C9A" w:rsidP="00E671A6">
      <w:pPr>
        <w:spacing w:before="21" w:after="0" w:line="240" w:lineRule="auto"/>
        <w:jc w:val="center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</w:p>
    <w:p w:rsidR="00925C9A" w:rsidRPr="00E671A6" w:rsidRDefault="00925C9A" w:rsidP="00E671A6">
      <w:pPr>
        <w:spacing w:after="0" w:line="240" w:lineRule="auto"/>
        <w:ind w:firstLine="1134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 комплексного благоустройства  муниципального образования Красноозерное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 Достижение данной цели предполагается посредством решения задач, отражающих установленные полномочия органов местного самоуправления: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Красноозерное сельское поселение;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усиление контроля за использованием, благоустройством территорий;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:rsidR="00925C9A" w:rsidRPr="00E671A6" w:rsidRDefault="00925C9A" w:rsidP="00E671A6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925C9A" w:rsidRPr="00E671A6" w:rsidRDefault="00925C9A" w:rsidP="00E671A6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671A6">
        <w:rPr>
          <w:rFonts w:ascii="Times New Roman" w:hAnsi="Times New Roman" w:cs="Calibri"/>
          <w:sz w:val="24"/>
          <w:szCs w:val="24"/>
          <w:lang w:eastAsia="ar-SA"/>
        </w:rPr>
        <w:t xml:space="preserve">    Состав показателей (индикаторов) муниципальной программы увязан с основными мероприятиями и позволяет оценить ожидаемые результаты и эффективность ее реализации на период до 2016 года включительно.</w:t>
      </w:r>
    </w:p>
    <w:p w:rsidR="00925C9A" w:rsidRPr="00E671A6" w:rsidRDefault="00925C9A" w:rsidP="00E671A6">
      <w:pPr>
        <w:spacing w:before="21" w:after="0" w:line="240" w:lineRule="auto"/>
        <w:ind w:left="-425" w:firstLine="964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Показатель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«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:rsidR="00925C9A" w:rsidRPr="00E671A6" w:rsidRDefault="00925C9A" w:rsidP="00E671A6">
      <w:pPr>
        <w:spacing w:before="21" w:after="0" w:line="240" w:lineRule="auto"/>
        <w:ind w:left="-425" w:firstLine="964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Показатель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«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», 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- отражает эффективность деятельности органов самоуправления, направленной на развитие у  жителей муниципального образования навыков рационального природопользования.</w:t>
      </w:r>
    </w:p>
    <w:p w:rsidR="00925C9A" w:rsidRPr="00E671A6" w:rsidRDefault="00925C9A" w:rsidP="00E671A6">
      <w:pPr>
        <w:spacing w:before="21" w:after="0" w:line="240" w:lineRule="auto"/>
        <w:ind w:left="-425" w:firstLine="964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Показатель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«</w:t>
      </w: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процент привлечения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:rsidR="00925C9A" w:rsidRPr="00E671A6" w:rsidRDefault="00925C9A" w:rsidP="00E671A6">
      <w:pPr>
        <w:spacing w:before="21" w:after="0" w:line="240" w:lineRule="auto"/>
        <w:ind w:left="-36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            Показатель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:rsidR="00925C9A" w:rsidRPr="00E671A6" w:rsidRDefault="00925C9A" w:rsidP="00E671A6">
      <w:pPr>
        <w:spacing w:after="0" w:line="240" w:lineRule="auto"/>
        <w:ind w:left="-36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           В результате решения указанных задач и достижения главной цели  реализации </w:t>
      </w:r>
      <w:bookmarkStart w:id="42" w:name="YANDEX_235"/>
      <w:bookmarkEnd w:id="42"/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 программы к 2016 году ожидается создание условий, обеспечивающих комфортные условия для работы и отдыха населения на </w:t>
      </w:r>
      <w:bookmarkStart w:id="43" w:name="YANDEX_236"/>
      <w:bookmarkEnd w:id="43"/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 территории  </w:t>
      </w:r>
      <w:bookmarkStart w:id="44" w:name="YANDEX_237"/>
      <w:bookmarkEnd w:id="44"/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 муниципального  образования Красноозерное сельское поселение:</w:t>
      </w:r>
    </w:p>
    <w:p w:rsidR="00925C9A" w:rsidRPr="00E671A6" w:rsidRDefault="00925C9A" w:rsidP="00E671A6">
      <w:pPr>
        <w:spacing w:before="21"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-</w:t>
      </w: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 xml:space="preserve"> повысить процент соответствия объектов внешнего благоустройства (озеленения, наружного освещения,</w:t>
      </w:r>
      <w:r w:rsidRPr="00E671A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:rsidR="00925C9A" w:rsidRPr="00E671A6" w:rsidRDefault="00925C9A" w:rsidP="00E671A6">
      <w:pPr>
        <w:spacing w:before="21"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:rsidR="00925C9A" w:rsidRPr="00E671A6" w:rsidRDefault="00925C9A" w:rsidP="00E671A6">
      <w:pPr>
        <w:spacing w:before="21" w:after="0" w:line="240" w:lineRule="auto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:rsidR="00925C9A" w:rsidRPr="00E671A6" w:rsidRDefault="00925C9A" w:rsidP="00E671A6">
      <w:pPr>
        <w:spacing w:before="21" w:after="0" w:line="240" w:lineRule="auto"/>
        <w:rPr>
          <w:rFonts w:ascii="Times New Roman" w:hAnsi="Times New Roman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spacing w:val="2"/>
          <w:sz w:val="24"/>
          <w:szCs w:val="24"/>
          <w:lang w:eastAsia="ar-SA"/>
        </w:rPr>
        <w:t>- повысить уровень обеспечения  и обустройства поселения сетями наружного освещения, зелеными насаждениями, детскими игровыми и спортивными площадками, контейнерными площадками до 90 %.</w:t>
      </w:r>
    </w:p>
    <w:p w:rsidR="00925C9A" w:rsidRPr="00E671A6" w:rsidRDefault="00925C9A" w:rsidP="00E671A6">
      <w:pPr>
        <w:spacing w:after="0" w:line="240" w:lineRule="auto"/>
        <w:ind w:left="-360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E671A6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     Сроки реализации настоящей муниципальной программы – 2014-2016 годы.</w:t>
      </w:r>
    </w:p>
    <w:p w:rsidR="00925C9A" w:rsidRPr="00E671A6" w:rsidRDefault="00925C9A" w:rsidP="00E671A6">
      <w:pPr>
        <w:rPr>
          <w:rFonts w:ascii="Times New Roman" w:hAnsi="Times New Roman" w:cs="Calibri"/>
          <w:sz w:val="24"/>
          <w:szCs w:val="2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Pr="00E671A6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925C9A" w:rsidRPr="00E671A6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671A6">
        <w:rPr>
          <w:rFonts w:ascii="Times New Roman" w:hAnsi="Times New Roman"/>
          <w:spacing w:val="-4"/>
          <w:lang w:eastAsia="ar-SA"/>
        </w:rPr>
        <w:t>Приложение № 2</w:t>
      </w:r>
    </w:p>
    <w:p w:rsidR="00925C9A" w:rsidRPr="00E671A6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E671A6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02.02. 2016</w:t>
      </w:r>
      <w:r w:rsidRPr="00E671A6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15</w:t>
      </w:r>
    </w:p>
    <w:p w:rsidR="00925C9A" w:rsidRPr="00E671A6" w:rsidRDefault="00925C9A" w:rsidP="00E671A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25C9A" w:rsidRPr="00E671A6" w:rsidRDefault="00925C9A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925C9A" w:rsidRPr="00E671A6" w:rsidRDefault="00925C9A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25C9A" w:rsidRPr="00E671A6" w:rsidRDefault="00925C9A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sz w:val="24"/>
          <w:szCs w:val="24"/>
        </w:rPr>
        <w:t>«</w:t>
      </w:r>
      <w:r w:rsidRPr="00E671A6">
        <w:rPr>
          <w:rFonts w:ascii="Times New Roman" w:hAnsi="Times New Roman"/>
          <w:b/>
          <w:sz w:val="24"/>
          <w:szCs w:val="24"/>
        </w:rPr>
        <w:t xml:space="preserve">Благоустройство территории муниципального образования </w:t>
      </w:r>
    </w:p>
    <w:p w:rsidR="00925C9A" w:rsidRPr="00E671A6" w:rsidRDefault="00925C9A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 xml:space="preserve">Красноозерное сельское поселение муниципального образования </w:t>
      </w:r>
    </w:p>
    <w:p w:rsidR="00925C9A" w:rsidRPr="00E671A6" w:rsidRDefault="00925C9A" w:rsidP="00E671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1A6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 в 2014-2016 годы».</w:t>
      </w:r>
      <w:r w:rsidRPr="00E671A6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925C9A" w:rsidRPr="00E671A6" w:rsidRDefault="00925C9A" w:rsidP="00E671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925C9A" w:rsidRPr="00E671A6" w:rsidTr="003F367C">
        <w:tc>
          <w:tcPr>
            <w:tcW w:w="790" w:type="dxa"/>
            <w:vMerge w:val="restart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№</w:t>
            </w:r>
          </w:p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</w:t>
            </w:r>
          </w:p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</w:t>
            </w:r>
          </w:p>
        </w:tc>
      </w:tr>
      <w:tr w:rsidR="00925C9A" w:rsidRPr="00E671A6" w:rsidTr="003F367C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25C9A" w:rsidRPr="00E671A6" w:rsidRDefault="00925C9A" w:rsidP="00E671A6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25C9A" w:rsidRPr="00E671A6" w:rsidRDefault="00925C9A" w:rsidP="00E671A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25C9A" w:rsidRPr="00E671A6" w:rsidRDefault="00925C9A" w:rsidP="00E671A6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третий год реализации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925C9A" w:rsidRPr="000709EC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10351,85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3462,35</w:t>
            </w:r>
          </w:p>
        </w:tc>
        <w:tc>
          <w:tcPr>
            <w:tcW w:w="993" w:type="dxa"/>
          </w:tcPr>
          <w:p w:rsidR="00925C9A" w:rsidRPr="009626D8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3919.5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25C9A" w:rsidRPr="00B0739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624,85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257,35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367,5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9727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3205,0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3552,0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«УЛИЧНОЕ ОСВЕЩЕНИЕ»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2076,0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495,0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861,3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2076,0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495,0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861,0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«БЛАГОУСТРОЙСТВО И ОЗЕЛЕНЕНИЕ»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6615,0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2200,0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2415,0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233,9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233,9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6381,1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2200,0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2181,1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«ПРОЧИЕ МЕРОПРИЯТИЯ ПО СОДЕРЖАНИЮ МЕСТ ЗАХОРОНЕНИЯ»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509,9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259,9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509,9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259,9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«МЕРОПРИЯТИЯ ПО УСТРОЙСТВУ КОНТЕЙНЕРНЫХ ПЛОЩАДОК»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900,95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467,35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283,6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390,95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257,35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133,6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510,0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210,0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ПО МЕРОПРИЯТИЯМ «МЕРОПРИЯТИЯ ПО ОХРАНЕ ОКРУЖАЮЩЕЙ СРЕДЫ»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350,0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350,0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100,0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100,0</w:t>
            </w:r>
          </w:p>
        </w:tc>
      </w:tr>
      <w:tr w:rsidR="00925C9A" w:rsidRPr="00E671A6" w:rsidTr="003F367C">
        <w:tc>
          <w:tcPr>
            <w:tcW w:w="790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3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  <w:tc>
          <w:tcPr>
            <w:tcW w:w="992" w:type="dxa"/>
          </w:tcPr>
          <w:p w:rsidR="00925C9A" w:rsidRPr="00E671A6" w:rsidRDefault="00925C9A" w:rsidP="00E6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671A6">
              <w:rPr>
                <w:rFonts w:ascii="Times New Roman" w:hAnsi="Times New Roman"/>
                <w:lang w:eastAsia="en-US"/>
              </w:rPr>
              <w:t>---</w:t>
            </w:r>
          </w:p>
        </w:tc>
      </w:tr>
    </w:tbl>
    <w:p w:rsidR="00925C9A" w:rsidRPr="00E671A6" w:rsidRDefault="00925C9A" w:rsidP="00E671A6">
      <w:pPr>
        <w:spacing w:before="280" w:after="0" w:line="240" w:lineRule="auto"/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</w:pPr>
    </w:p>
    <w:p w:rsidR="00925C9A" w:rsidRPr="00885BE9" w:rsidRDefault="00925C9A" w:rsidP="00D373F6">
      <w:pPr>
        <w:widowControl w:val="0"/>
        <w:autoSpaceDE w:val="0"/>
        <w:autoSpaceDN w:val="0"/>
        <w:adjustRightInd w:val="0"/>
        <w:jc w:val="center"/>
      </w:pPr>
    </w:p>
    <w:p w:rsidR="00925C9A" w:rsidRPr="00885BE9" w:rsidRDefault="00925C9A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25C9A" w:rsidRPr="00885BE9" w:rsidRDefault="00925C9A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25C9A" w:rsidRPr="00885BE9" w:rsidRDefault="00925C9A" w:rsidP="003E49AD">
      <w:pPr>
        <w:widowControl w:val="0"/>
        <w:autoSpaceDE w:val="0"/>
        <w:autoSpaceDN w:val="0"/>
        <w:adjustRightInd w:val="0"/>
        <w:sectPr w:rsidR="00925C9A" w:rsidRPr="00885BE9" w:rsidSect="00F457AC">
          <w:pgSz w:w="11906" w:h="16838"/>
          <w:pgMar w:top="425" w:right="707" w:bottom="568" w:left="1418" w:header="709" w:footer="709" w:gutter="0"/>
          <w:cols w:space="708"/>
          <w:docGrid w:linePitch="360"/>
        </w:sectPr>
      </w:pPr>
    </w:p>
    <w:p w:rsidR="00925C9A" w:rsidRPr="00885BE9" w:rsidRDefault="00925C9A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885BE9">
        <w:rPr>
          <w:rFonts w:ascii="Times New Roman" w:hAnsi="Times New Roman"/>
          <w:spacing w:val="-4"/>
          <w:lang w:eastAsia="ar-SA"/>
        </w:rPr>
        <w:t xml:space="preserve">Приложение № 3 </w:t>
      </w:r>
    </w:p>
    <w:p w:rsidR="00925C9A" w:rsidRPr="00885BE9" w:rsidRDefault="00925C9A" w:rsidP="001B32B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885BE9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02.02</w:t>
      </w:r>
      <w:r w:rsidRPr="004B0CCA">
        <w:rPr>
          <w:rFonts w:ascii="Times New Roman" w:hAnsi="Times New Roman"/>
          <w:spacing w:val="-4"/>
          <w:lang w:eastAsia="ar-SA"/>
        </w:rPr>
        <w:t xml:space="preserve"> </w:t>
      </w:r>
      <w:r>
        <w:rPr>
          <w:rFonts w:ascii="Times New Roman" w:hAnsi="Times New Roman"/>
          <w:spacing w:val="-4"/>
          <w:lang w:eastAsia="ar-SA"/>
        </w:rPr>
        <w:t>.2016</w:t>
      </w:r>
      <w:r w:rsidRPr="00885BE9">
        <w:rPr>
          <w:rFonts w:ascii="Times New Roman" w:hAnsi="Times New Roman"/>
          <w:spacing w:val="-4"/>
          <w:lang w:eastAsia="ar-SA"/>
        </w:rPr>
        <w:t>г. №</w:t>
      </w:r>
      <w:r>
        <w:rPr>
          <w:rFonts w:ascii="Times New Roman" w:hAnsi="Times New Roman"/>
          <w:spacing w:val="-4"/>
          <w:lang w:eastAsia="ar-SA"/>
        </w:rPr>
        <w:t>15</w:t>
      </w:r>
      <w:r w:rsidRPr="00885BE9">
        <w:rPr>
          <w:rFonts w:ascii="Times New Roman" w:hAnsi="Times New Roman"/>
          <w:spacing w:val="-4"/>
          <w:lang w:eastAsia="ar-SA"/>
        </w:rPr>
        <w:t xml:space="preserve"> </w:t>
      </w:r>
    </w:p>
    <w:p w:rsidR="00925C9A" w:rsidRPr="00885BE9" w:rsidRDefault="00925C9A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25C9A" w:rsidRPr="00885BE9" w:rsidRDefault="00925C9A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925C9A" w:rsidRPr="00885BE9" w:rsidRDefault="00925C9A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25C9A" w:rsidRPr="00885BE9" w:rsidRDefault="00925C9A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 xml:space="preserve">«Благоустройство территории муниципального образования </w:t>
      </w:r>
    </w:p>
    <w:p w:rsidR="00925C9A" w:rsidRPr="00885BE9" w:rsidRDefault="00925C9A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885BE9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</w:t>
      </w:r>
    </w:p>
    <w:p w:rsidR="00925C9A" w:rsidRPr="00885BE9" w:rsidRDefault="00925C9A" w:rsidP="002856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5BE9">
        <w:rPr>
          <w:rFonts w:ascii="Times New Roman" w:hAnsi="Times New Roman"/>
          <w:b/>
          <w:sz w:val="24"/>
          <w:szCs w:val="24"/>
        </w:rPr>
        <w:t>Приозерский муниципальный район Ленинградской области в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885BE9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885BE9">
        <w:rPr>
          <w:rFonts w:ascii="Times New Roman" w:hAnsi="Times New Roman"/>
          <w:b/>
          <w:sz w:val="24"/>
          <w:szCs w:val="24"/>
        </w:rPr>
        <w:t>».</w:t>
      </w:r>
      <w:r w:rsidRPr="00885BE9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925C9A" w:rsidRPr="00885BE9" w:rsidRDefault="00925C9A" w:rsidP="002856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67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26"/>
        <w:gridCol w:w="2126"/>
        <w:gridCol w:w="1357"/>
        <w:gridCol w:w="1418"/>
        <w:gridCol w:w="2186"/>
        <w:gridCol w:w="1418"/>
        <w:gridCol w:w="1073"/>
        <w:gridCol w:w="770"/>
      </w:tblGrid>
      <w:tr w:rsidR="00925C9A" w:rsidRPr="00885BE9" w:rsidTr="00264F21">
        <w:trPr>
          <w:trHeight w:val="70"/>
        </w:trPr>
        <w:tc>
          <w:tcPr>
            <w:tcW w:w="5326" w:type="dxa"/>
            <w:vMerge w:val="restart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261" w:type="dxa"/>
            <w:gridSpan w:val="3"/>
            <w:vMerge w:val="restart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25C9A" w:rsidRPr="00885BE9" w:rsidTr="00264F21">
        <w:trPr>
          <w:trHeight w:val="509"/>
        </w:trPr>
        <w:tc>
          <w:tcPr>
            <w:tcW w:w="5326" w:type="dxa"/>
            <w:vMerge/>
            <w:vAlign w:val="center"/>
          </w:tcPr>
          <w:p w:rsidR="00925C9A" w:rsidRPr="00885BE9" w:rsidRDefault="00925C9A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25C9A" w:rsidRPr="00885BE9" w:rsidRDefault="00925C9A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25C9A" w:rsidRPr="00885BE9" w:rsidRDefault="00925C9A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gridSpan w:val="3"/>
            <w:vMerge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  <w:vMerge/>
            <w:vAlign w:val="center"/>
          </w:tcPr>
          <w:p w:rsidR="00925C9A" w:rsidRPr="00885BE9" w:rsidRDefault="00925C9A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25C9A" w:rsidRPr="00885BE9" w:rsidRDefault="00925C9A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25C9A" w:rsidRPr="00885BE9" w:rsidRDefault="00925C9A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25C9A" w:rsidRPr="00885BE9" w:rsidRDefault="00925C9A" w:rsidP="0050434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25C9A" w:rsidRPr="00885BE9" w:rsidRDefault="00925C9A" w:rsidP="0050434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E03456">
            <w:pPr>
              <w:pStyle w:val="ConsPlusCell"/>
              <w:numPr>
                <w:ilvl w:val="0"/>
                <w:numId w:val="26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885BE9">
              <w:rPr>
                <w:rFonts w:ascii="Times New Roman" w:hAnsi="Times New Roman"/>
                <w:b/>
                <w:sz w:val="22"/>
                <w:szCs w:val="22"/>
              </w:rPr>
              <w:t>Уличное освещение»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925C9A" w:rsidRPr="00885BE9" w:rsidRDefault="00925C9A" w:rsidP="004B0C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073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861,3</w:t>
            </w:r>
          </w:p>
        </w:tc>
        <w:tc>
          <w:tcPr>
            <w:tcW w:w="770" w:type="dxa"/>
          </w:tcPr>
          <w:p w:rsidR="00925C9A" w:rsidRPr="00264F21" w:rsidRDefault="00925C9A" w:rsidP="00862D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720,0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28563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495,0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781,3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Техническое обслуживание уличного освещения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31.12.2016                                   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2. «Благоустройство и озеленение</w:t>
            </w:r>
            <w:r w:rsidRPr="00885BE9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2200,00</w:t>
            </w:r>
          </w:p>
        </w:tc>
        <w:tc>
          <w:tcPr>
            <w:tcW w:w="1073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2180,8</w:t>
            </w:r>
          </w:p>
        </w:tc>
        <w:tc>
          <w:tcPr>
            <w:tcW w:w="770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1900,0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2200,00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2180,8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2.1.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Сбор и вывоз  ТБО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1103,3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1471,0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2.2.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Санитарная очистка территории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2.3.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/>
                <w:sz w:val="22"/>
                <w:szCs w:val="22"/>
              </w:rPr>
              <w:t>Окос травы на  территории поселения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01.04.2014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31.09.2016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383,7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2.4.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Озеленение (содержание газонов, цветников)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01.04.2014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31.09.2016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70,0</w:t>
            </w:r>
          </w:p>
        </w:tc>
      </w:tr>
      <w:tr w:rsidR="00925C9A" w:rsidRPr="00885BE9" w:rsidTr="00264F21">
        <w:trPr>
          <w:trHeight w:val="247"/>
        </w:trPr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2.5.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spacing w:after="0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Развитие части территории</w:t>
            </w:r>
            <w:r>
              <w:rPr>
                <w:rFonts w:ascii="Times New Roman" w:hAnsi="Times New Roman"/>
              </w:rPr>
              <w:t xml:space="preserve"> (Покупка и установка детской игровой площадки, благоустройство детской игровой площадки)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844,7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216,10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«Прочие мероприятия»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493,8</w:t>
            </w:r>
          </w:p>
        </w:tc>
        <w:tc>
          <w:tcPr>
            <w:tcW w:w="770" w:type="dxa"/>
          </w:tcPr>
          <w:p w:rsidR="00925C9A" w:rsidRPr="00264F21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233,9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259,9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3.1.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F16A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Мероприятия по содержанию мест братских захоронений</w:t>
            </w: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259,9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504344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5043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F16A8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«Благоустройство и озеленение</w:t>
            </w:r>
            <w:r w:rsidRPr="00885BE9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264F21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617,35</w:t>
            </w:r>
          </w:p>
        </w:tc>
        <w:tc>
          <w:tcPr>
            <w:tcW w:w="1073" w:type="dxa"/>
          </w:tcPr>
          <w:p w:rsidR="00925C9A" w:rsidRPr="00264F21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383,6</w:t>
            </w:r>
          </w:p>
        </w:tc>
        <w:tc>
          <w:tcPr>
            <w:tcW w:w="770" w:type="dxa"/>
          </w:tcPr>
          <w:p w:rsidR="00925C9A" w:rsidRPr="00264F21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64F2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250,0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4.1.</w:t>
            </w: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F16A89">
            <w:pPr>
              <w:spacing w:after="0" w:line="240" w:lineRule="auto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>Ликвидация несанкционированных свалок и навалов мусора, вывоз крупногабаритного мусора</w:t>
            </w: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rPr>
          <w:trHeight w:val="365"/>
        </w:trPr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DC54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F16A89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Мероприятие 4.2.</w:t>
            </w: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F16A89">
            <w:pPr>
              <w:spacing w:after="0" w:line="240" w:lineRule="auto"/>
              <w:rPr>
                <w:rFonts w:ascii="Times New Roman" w:hAnsi="Times New Roman"/>
              </w:rPr>
            </w:pPr>
            <w:r w:rsidRPr="00885BE9">
              <w:rPr>
                <w:rFonts w:ascii="Times New Roman" w:hAnsi="Times New Roman"/>
              </w:rPr>
              <w:t xml:space="preserve">Устройство, ограждение контейнерных площадок </w:t>
            </w: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925C9A" w:rsidRPr="00885BE9" w:rsidRDefault="00925C9A" w:rsidP="00AD1D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257,35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133,6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925C9A" w:rsidRPr="00885BE9" w:rsidRDefault="00925C9A" w:rsidP="00F16A8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210,0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</w:tr>
      <w:tr w:rsidR="00925C9A" w:rsidRPr="00885BE9" w:rsidTr="00264F21">
        <w:tc>
          <w:tcPr>
            <w:tcW w:w="532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925C9A" w:rsidRPr="00885BE9" w:rsidRDefault="00925C9A" w:rsidP="00D1287A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BE9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73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770" w:type="dxa"/>
          </w:tcPr>
          <w:p w:rsidR="00925C9A" w:rsidRPr="00885BE9" w:rsidRDefault="00925C9A" w:rsidP="00D1287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25C9A" w:rsidRPr="00885BE9" w:rsidRDefault="00925C9A" w:rsidP="00EC4C72">
      <w:pPr>
        <w:widowControl w:val="0"/>
        <w:autoSpaceDE w:val="0"/>
        <w:autoSpaceDN w:val="0"/>
        <w:adjustRightInd w:val="0"/>
        <w:jc w:val="center"/>
      </w:pPr>
    </w:p>
    <w:p w:rsidR="00925C9A" w:rsidRPr="00885BE9" w:rsidRDefault="00925C9A" w:rsidP="00EC4C72">
      <w:pPr>
        <w:widowControl w:val="0"/>
        <w:autoSpaceDE w:val="0"/>
        <w:autoSpaceDN w:val="0"/>
        <w:adjustRightInd w:val="0"/>
        <w:jc w:val="center"/>
      </w:pPr>
    </w:p>
    <w:p w:rsidR="00925C9A" w:rsidRPr="00885BE9" w:rsidRDefault="00925C9A" w:rsidP="002016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C9A" w:rsidRPr="00885BE9" w:rsidRDefault="00925C9A" w:rsidP="004F2C5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25C9A" w:rsidRPr="00885BE9" w:rsidSect="00285636">
          <w:pgSz w:w="16838" w:h="11906" w:orient="landscape"/>
          <w:pgMar w:top="567" w:right="284" w:bottom="1418" w:left="425" w:header="709" w:footer="709" w:gutter="0"/>
          <w:cols w:space="708"/>
          <w:docGrid w:linePitch="360"/>
        </w:sectPr>
      </w:pPr>
    </w:p>
    <w:p w:rsidR="00925C9A" w:rsidRPr="00885BE9" w:rsidRDefault="00925C9A" w:rsidP="00DA1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925C9A" w:rsidRPr="00264F21" w:rsidRDefault="00925C9A" w:rsidP="00264F21">
      <w:pPr>
        <w:spacing w:before="280" w:after="0" w:line="240" w:lineRule="auto"/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>Характеристика основных мероприятий программы</w:t>
      </w:r>
    </w:p>
    <w:p w:rsidR="00925C9A" w:rsidRPr="00264F21" w:rsidRDefault="00925C9A" w:rsidP="00264F21">
      <w:pPr>
        <w:spacing w:before="21" w:after="0" w:line="240" w:lineRule="auto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В рамках муниципальной программы предусмотрена реализация основных мероприятий выделенных в отдельные структуры:</w:t>
      </w:r>
    </w:p>
    <w:p w:rsidR="00925C9A" w:rsidRPr="00264F21" w:rsidRDefault="00925C9A" w:rsidP="00264F21">
      <w:pPr>
        <w:spacing w:before="21" w:after="0" w:line="240" w:lineRule="auto"/>
        <w:ind w:left="-425" w:firstLine="425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Основное мероприятие 1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. «Уличное освещение» 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2014 -2016 годы» содержащее ремонт и техническое обслуживание наружных сетей освещения. </w:t>
      </w:r>
    </w:p>
    <w:p w:rsidR="00925C9A" w:rsidRPr="00264F21" w:rsidRDefault="00925C9A" w:rsidP="00264F21">
      <w:pPr>
        <w:spacing w:before="21" w:after="0" w:line="240" w:lineRule="auto"/>
        <w:ind w:left="-425" w:firstLine="425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Срок реализации основного мероприятия 2014-2016 годы. </w:t>
      </w:r>
    </w:p>
    <w:p w:rsidR="00925C9A" w:rsidRPr="00264F21" w:rsidRDefault="00925C9A" w:rsidP="00264F21">
      <w:pPr>
        <w:spacing w:before="21" w:after="0" w:line="240" w:lineRule="auto"/>
        <w:ind w:left="-425" w:firstLine="425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Основное мероприятие 2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. «</w:t>
      </w:r>
      <w:r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Благоустройство и </w:t>
      </w:r>
      <w:r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>о</w:t>
      </w:r>
      <w:r w:rsidRPr="00264F21"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>зеленение</w:t>
      </w: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>»</w:t>
      </w:r>
      <w:r w:rsidRPr="00264F21">
        <w:rPr>
          <w:rFonts w:ascii="Arial" w:hAnsi="Arial" w:cs="Arial"/>
          <w:b/>
          <w:bCs/>
          <w:color w:val="332E2D"/>
          <w:spacing w:val="2"/>
          <w:sz w:val="24"/>
          <w:szCs w:val="24"/>
          <w:lang w:eastAsia="ar-SA"/>
        </w:rPr>
        <w:t xml:space="preserve"> 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содержащее: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- мероприятия по удалению сухостойных, больных и аварийных деревьев;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- мероприятия по санитарной очистке территории;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- мероприятия по скашиванию травы в летний период вдоль внутрипоселковых дорог и бесхозных территорий;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вывозу ТБО;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посадки зеленых насаждений;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санитарной очистке территории;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временному трудоустройству несовершеннолетних граждан в летний период;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- мероприятия по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приобретению и </w:t>
      </w: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проведению ремонта детских площадок. </w:t>
      </w:r>
    </w:p>
    <w:p w:rsidR="00925C9A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Срок реализации основного мероприятия -2014-2016 годы.</w:t>
      </w:r>
    </w:p>
    <w:p w:rsidR="00925C9A" w:rsidRPr="00BE3A3C" w:rsidRDefault="00925C9A" w:rsidP="00BE3A3C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E3A3C">
        <w:rPr>
          <w:rFonts w:ascii="Times New Roman" w:hAnsi="Times New Roman" w:cs="Calibri"/>
          <w:b/>
          <w:sz w:val="24"/>
          <w:szCs w:val="24"/>
          <w:lang w:eastAsia="ar-SA"/>
        </w:rPr>
        <w:t>Основное мероприятие 3</w:t>
      </w:r>
      <w:r w:rsidRPr="00BE3A3C">
        <w:rPr>
          <w:rFonts w:ascii="Times New Roman" w:hAnsi="Times New Roman" w:cs="Calibri"/>
          <w:sz w:val="24"/>
          <w:szCs w:val="24"/>
          <w:lang w:eastAsia="ar-SA"/>
        </w:rPr>
        <w:t>.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«Прочие мероприятия»</w:t>
      </w:r>
      <w:r w:rsidRPr="00BE3A3C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</w:t>
      </w:r>
      <w:r w:rsidRPr="00BE3A3C">
        <w:rPr>
          <w:rFonts w:ascii="Times New Roman" w:hAnsi="Times New Roman" w:cs="Calibri"/>
          <w:sz w:val="24"/>
          <w:szCs w:val="24"/>
          <w:lang w:eastAsia="ar-SA"/>
        </w:rPr>
        <w:t>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содержащее:</w:t>
      </w:r>
    </w:p>
    <w:p w:rsidR="00925C9A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-мероприятия по содержанию мест братских захоронений</w:t>
      </w:r>
    </w:p>
    <w:p w:rsidR="00925C9A" w:rsidRPr="00BE3A3C" w:rsidRDefault="00925C9A" w:rsidP="00BE3A3C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E3A3C">
        <w:rPr>
          <w:rFonts w:ascii="Times New Roman" w:hAnsi="Times New Roman" w:cs="Calibri"/>
          <w:sz w:val="24"/>
          <w:szCs w:val="24"/>
          <w:lang w:eastAsia="ar-SA"/>
        </w:rPr>
        <w:t>Срок реализации основного мероприятия -2014-2016 годы.</w:t>
      </w:r>
    </w:p>
    <w:p w:rsidR="00925C9A" w:rsidRPr="00264F21" w:rsidRDefault="00925C9A" w:rsidP="00264F21">
      <w:pPr>
        <w:spacing w:before="21"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 xml:space="preserve">Основное мероприятие </w:t>
      </w:r>
      <w:r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4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.</w:t>
      </w:r>
      <w:r w:rsidRPr="00264F21"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 xml:space="preserve"> «Охрана окружающей среды»</w:t>
      </w:r>
      <w:r w:rsidRPr="00264F21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в рамках программы 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 содержащее:</w:t>
      </w:r>
    </w:p>
    <w:p w:rsidR="00925C9A" w:rsidRPr="00BE3A3C" w:rsidRDefault="00925C9A" w:rsidP="00BE3A3C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 -</w:t>
      </w: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BE3A3C">
        <w:rPr>
          <w:rFonts w:ascii="Times New Roman" w:hAnsi="Times New Roman" w:cs="Calibri"/>
          <w:sz w:val="24"/>
          <w:szCs w:val="24"/>
          <w:lang w:eastAsia="ar-SA"/>
        </w:rPr>
        <w:t>мероприятия по устройству контейнерных площадок;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по ликвидации несанкционированных свалок;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 xml:space="preserve"> - мероприятия у мест массового отдыха населения у воды: водолазное обследование акватории места отдыха, лабораторные исследования воды и почвы, обработка мест массового пользования от клещей.                                                  </w:t>
      </w:r>
    </w:p>
    <w:p w:rsidR="00925C9A" w:rsidRPr="00264F21" w:rsidRDefault="00925C9A" w:rsidP="00264F21">
      <w:pPr>
        <w:spacing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264F21">
        <w:rPr>
          <w:rFonts w:ascii="Times New Roman" w:hAnsi="Times New Roman" w:cs="Calibri"/>
          <w:sz w:val="24"/>
          <w:szCs w:val="24"/>
          <w:lang w:eastAsia="ar-SA"/>
        </w:rPr>
        <w:t>Срок реализации основного мероприятия 2014-2016 годы.</w:t>
      </w:r>
    </w:p>
    <w:p w:rsidR="00925C9A" w:rsidRDefault="00925C9A" w:rsidP="00264F21">
      <w:pPr>
        <w:keepNext/>
        <w:spacing w:before="240" w:after="60" w:line="240" w:lineRule="auto"/>
        <w:outlineLvl w:val="0"/>
        <w:rPr>
          <w:b/>
          <w:bCs/>
          <w:kern w:val="32"/>
        </w:rPr>
      </w:pPr>
    </w:p>
    <w:p w:rsidR="00925C9A" w:rsidRPr="00353D6A" w:rsidRDefault="00925C9A" w:rsidP="00353D6A">
      <w:pPr>
        <w:keepNext/>
        <w:spacing w:before="240" w:after="60" w:line="240" w:lineRule="auto"/>
        <w:jc w:val="right"/>
        <w:outlineLvl w:val="0"/>
        <w:rPr>
          <w:bCs/>
          <w:kern w:val="32"/>
        </w:rPr>
      </w:pPr>
      <w:r w:rsidRPr="00353D6A">
        <w:rPr>
          <w:bCs/>
          <w:kern w:val="32"/>
        </w:rPr>
        <w:t>Приложение № 4</w:t>
      </w:r>
    </w:p>
    <w:p w:rsidR="00925C9A" w:rsidRPr="00264F21" w:rsidRDefault="00925C9A" w:rsidP="00353D6A">
      <w:pPr>
        <w:keepNext/>
        <w:spacing w:before="240" w:after="60" w:line="240" w:lineRule="auto"/>
        <w:jc w:val="right"/>
        <w:outlineLvl w:val="0"/>
        <w:rPr>
          <w:bCs/>
          <w:kern w:val="32"/>
        </w:rPr>
      </w:pPr>
      <w:r w:rsidRPr="00353D6A">
        <w:rPr>
          <w:bCs/>
          <w:kern w:val="32"/>
        </w:rPr>
        <w:t xml:space="preserve">   к постановлению от</w:t>
      </w:r>
      <w:r>
        <w:rPr>
          <w:bCs/>
          <w:kern w:val="32"/>
        </w:rPr>
        <w:t xml:space="preserve"> 02.02. 2016</w:t>
      </w:r>
      <w:r w:rsidRPr="00353D6A">
        <w:rPr>
          <w:bCs/>
          <w:kern w:val="32"/>
        </w:rPr>
        <w:t xml:space="preserve">г. № </w:t>
      </w:r>
      <w:r>
        <w:rPr>
          <w:bCs/>
          <w:kern w:val="32"/>
        </w:rPr>
        <w:t>15</w:t>
      </w:r>
    </w:p>
    <w:p w:rsidR="00925C9A" w:rsidRPr="00264F21" w:rsidRDefault="00925C9A" w:rsidP="00264F21">
      <w:pPr>
        <w:spacing w:before="21" w:after="0" w:line="240" w:lineRule="auto"/>
        <w:ind w:left="-425" w:firstLine="425"/>
        <w:jc w:val="both"/>
        <w:rPr>
          <w:rFonts w:ascii="Arial" w:hAnsi="Arial" w:cs="Arial"/>
          <w:color w:val="332E2D"/>
          <w:spacing w:val="2"/>
          <w:sz w:val="24"/>
          <w:szCs w:val="24"/>
          <w:shd w:val="clear" w:color="auto" w:fill="00FF00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ind w:left="360"/>
        <w:jc w:val="center"/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 xml:space="preserve">Целевые показатели муниципальной программы </w:t>
      </w: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</w: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 xml:space="preserve"> </w:t>
      </w:r>
      <w:r w:rsidRPr="00264F21">
        <w:rPr>
          <w:rFonts w:ascii="Times New Roman" w:hAnsi="Times New Roman"/>
          <w:b/>
          <w:bCs/>
          <w:color w:val="332E2D"/>
          <w:spacing w:val="2"/>
          <w:sz w:val="20"/>
          <w:szCs w:val="20"/>
          <w:lang w:eastAsia="ar-SA"/>
        </w:rPr>
        <w:t xml:space="preserve"> </w:t>
      </w: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>муниципального образования Красноозерное сельское поселение муниципального образования Приозерский муниципальный район</w:t>
      </w:r>
    </w:p>
    <w:p w:rsidR="00925C9A" w:rsidRPr="00264F21" w:rsidRDefault="00925C9A" w:rsidP="00264F21">
      <w:pPr>
        <w:spacing w:before="21" w:after="0" w:line="240" w:lineRule="auto"/>
        <w:ind w:left="360"/>
        <w:jc w:val="center"/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/>
          <w:color w:val="332E2D"/>
          <w:spacing w:val="2"/>
          <w:sz w:val="24"/>
          <w:szCs w:val="24"/>
          <w:lang w:eastAsia="ar-SA"/>
        </w:rPr>
        <w:t xml:space="preserve"> Ленинградской области </w:t>
      </w:r>
    </w:p>
    <w:p w:rsidR="00925C9A" w:rsidRPr="00885BE9" w:rsidRDefault="00925C9A" w:rsidP="00BE3A3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25C9A" w:rsidRPr="00885BE9" w:rsidRDefault="00925C9A" w:rsidP="00BE3A3C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21"/>
        <w:gridCol w:w="779"/>
        <w:gridCol w:w="1416"/>
        <w:gridCol w:w="1482"/>
        <w:gridCol w:w="1404"/>
        <w:gridCol w:w="1732"/>
      </w:tblGrid>
      <w:tr w:rsidR="00925C9A" w:rsidRPr="00885BE9" w:rsidTr="00BE3A3C">
        <w:tc>
          <w:tcPr>
            <w:tcW w:w="846" w:type="dxa"/>
          </w:tcPr>
          <w:p w:rsidR="00925C9A" w:rsidRPr="00885BE9" w:rsidRDefault="00925C9A" w:rsidP="00BE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621" w:type="dxa"/>
          </w:tcPr>
          <w:p w:rsidR="00925C9A" w:rsidRPr="00885BE9" w:rsidRDefault="00925C9A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  <w:p w:rsidR="00925C9A" w:rsidRPr="00885BE9" w:rsidRDefault="00925C9A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79" w:type="dxa"/>
          </w:tcPr>
          <w:p w:rsidR="00925C9A" w:rsidRPr="00885BE9" w:rsidRDefault="00925C9A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925C9A" w:rsidRPr="00264F21" w:rsidRDefault="00925C9A" w:rsidP="00BE3A3C">
            <w:pPr>
              <w:snapToGrid w:val="0"/>
              <w:spacing w:before="21" w:after="21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264F21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По итога первого года реализации (2014)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25C9A" w:rsidRPr="00264F21" w:rsidRDefault="00925C9A" w:rsidP="00BE3A3C">
            <w:pPr>
              <w:snapToGrid w:val="0"/>
              <w:spacing w:before="21" w:after="21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264F21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По итога второгогода реализации (2015)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25C9A" w:rsidRPr="00264F21" w:rsidRDefault="00925C9A" w:rsidP="00BE3A3C">
            <w:pPr>
              <w:snapToGrid w:val="0"/>
              <w:spacing w:before="21" w:after="21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264F21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По итога третьего года реализации (2016)</w:t>
            </w:r>
          </w:p>
        </w:tc>
        <w:tc>
          <w:tcPr>
            <w:tcW w:w="1732" w:type="dxa"/>
          </w:tcPr>
          <w:p w:rsidR="00925C9A" w:rsidRPr="00885BE9" w:rsidRDefault="00925C9A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925C9A" w:rsidRPr="00885BE9" w:rsidRDefault="00925C9A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925C9A" w:rsidRPr="00885BE9" w:rsidRDefault="00925C9A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925C9A" w:rsidRPr="00885BE9" w:rsidRDefault="00925C9A" w:rsidP="00BE3A3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pStyle w:val="a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Объем твердых бытовых отходов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м³</w:t>
            </w:r>
          </w:p>
        </w:tc>
        <w:tc>
          <w:tcPr>
            <w:tcW w:w="1416" w:type="dxa"/>
          </w:tcPr>
          <w:p w:rsidR="00925C9A" w:rsidRPr="000A0CB7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3614</w:t>
            </w:r>
          </w:p>
        </w:tc>
        <w:tc>
          <w:tcPr>
            <w:tcW w:w="1482" w:type="dxa"/>
          </w:tcPr>
          <w:p w:rsidR="00925C9A" w:rsidRPr="000A0CB7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CB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4000</w:t>
            </w:r>
            <w:r w:rsidRPr="000A0CB7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404" w:type="dxa"/>
          </w:tcPr>
          <w:p w:rsidR="00925C9A" w:rsidRPr="000A0CB7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CB7">
              <w:rPr>
                <w:rFonts w:ascii="Times New Roman" w:hAnsi="Times New Roman" w:cs="Times New Roman"/>
                <w:sz w:val="21"/>
                <w:szCs w:val="21"/>
              </w:rPr>
              <w:t>4500,0</w:t>
            </w:r>
          </w:p>
        </w:tc>
        <w:tc>
          <w:tcPr>
            <w:tcW w:w="1732" w:type="dxa"/>
          </w:tcPr>
          <w:p w:rsidR="00925C9A" w:rsidRPr="000A0CB7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0CB7">
              <w:rPr>
                <w:rFonts w:ascii="Times New Roman" w:hAnsi="Times New Roman" w:cs="Times New Roman"/>
                <w:sz w:val="21"/>
                <w:szCs w:val="21"/>
              </w:rPr>
              <w:t>3100,0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санитарной очистке территории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окосу травы на  территории поселения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месяцев по содержанию газонов, цветников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925C9A" w:rsidRPr="00885BE9" w:rsidTr="000A0CB7">
        <w:trPr>
          <w:trHeight w:val="748"/>
        </w:trPr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сухостойных и аварийных деревьев, подлежащих сносу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 xml:space="preserve">Количество поселков, подлежащих развитию, как части территории 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прочих мероприятий по благоустройству поселения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 xml:space="preserve">ед. 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Объем мусора при ликвидации несанкционированных свалок и навалов мусора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м³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>Количество контейнерных площадок, подлежащих устройству, ограждению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925C9A" w:rsidRPr="00885BE9" w:rsidTr="00BE3A3C">
        <w:tc>
          <w:tcPr>
            <w:tcW w:w="84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621" w:type="dxa"/>
          </w:tcPr>
          <w:p w:rsidR="00925C9A" w:rsidRPr="00885BE9" w:rsidRDefault="00925C9A" w:rsidP="00F14FAC">
            <w:pPr>
              <w:pStyle w:val="a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85BE9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79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85BE9">
              <w:rPr>
                <w:rFonts w:ascii="Times New Roman" w:hAnsi="Times New Roman" w:cs="Times New Roman"/>
                <w:sz w:val="21"/>
                <w:szCs w:val="21"/>
              </w:rPr>
              <w:t>ед.</w:t>
            </w:r>
          </w:p>
        </w:tc>
        <w:tc>
          <w:tcPr>
            <w:tcW w:w="1416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8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04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32" w:type="dxa"/>
          </w:tcPr>
          <w:p w:rsidR="00925C9A" w:rsidRPr="00885BE9" w:rsidRDefault="00925C9A" w:rsidP="00F14F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925C9A" w:rsidRPr="00885BE9" w:rsidRDefault="00925C9A" w:rsidP="00BE3A3C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925C9A" w:rsidRPr="00264F21" w:rsidRDefault="00925C9A" w:rsidP="00353D6A">
      <w:pPr>
        <w:spacing w:before="21" w:after="0" w:line="240" w:lineRule="auto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bCs/>
          <w:color w:val="332E2D"/>
          <w:spacing w:val="2"/>
          <w:sz w:val="24"/>
          <w:szCs w:val="24"/>
          <w:lang w:eastAsia="ar-SA"/>
        </w:rPr>
        <w:t xml:space="preserve">      </w:t>
      </w:r>
      <w:r w:rsidRPr="00264F21">
        <w:rPr>
          <w:rFonts w:ascii="Times New Roman" w:hAnsi="Times New Roman"/>
          <w:b/>
          <w:bCs/>
          <w:color w:val="332E2D"/>
          <w:spacing w:val="2"/>
          <w:sz w:val="24"/>
          <w:szCs w:val="24"/>
          <w:lang w:eastAsia="ar-SA"/>
        </w:rPr>
        <w:t xml:space="preserve">Методика оценки эффективности муниципальной программы </w:t>
      </w:r>
    </w:p>
    <w:p w:rsidR="00925C9A" w:rsidRPr="00264F21" w:rsidRDefault="00925C9A" w:rsidP="00264F21">
      <w:pPr>
        <w:spacing w:before="21" w:after="0" w:line="240" w:lineRule="auto"/>
        <w:ind w:right="-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Пфit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Рit = ------,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Ппit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где: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Пфit - фактическое значение i-го показателя, характеризующего реализацию Программы, в год t;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i - номер показателя Программы.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m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 xml:space="preserve">SUM 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Р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it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1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Ht = ------- x 100,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m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где: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Рit - индекс результативности по i-му показателю </w:t>
      </w:r>
      <w:hyperlink r:id="rId7" w:history="1">
        <w:r w:rsidRPr="00264F21">
          <w:rPr>
            <w:rFonts w:ascii="Times New Roman" w:hAnsi="Times New Roman" w:cs="Arial"/>
            <w:color w:val="0000FF"/>
            <w:spacing w:val="2"/>
            <w:sz w:val="24"/>
            <w:szCs w:val="24"/>
            <w:u w:val="single"/>
            <w:lang w:eastAsia="ar-SA"/>
          </w:rPr>
          <w:t>&lt;1&gt;</w:t>
        </w:r>
      </w:hyperlink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 xml:space="preserve"> в год t;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m - количество показателей Программы.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--------------------------------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Ht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Э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t = ---- x 100,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St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где</w:t>
      </w:r>
      <w:r w:rsidRPr="00264F21">
        <w:rPr>
          <w:rFonts w:ascii="Times New Roman" w:hAnsi="Times New Roman"/>
          <w:color w:val="332E2D"/>
          <w:spacing w:val="2"/>
          <w:sz w:val="24"/>
          <w:szCs w:val="24"/>
          <w:lang w:val="en-US" w:eastAsia="ar-SA"/>
        </w:rPr>
        <w:t>: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Эt - эффективность Программы в год t;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Ht - интегральная оценка результативности Программы в год t.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:rsidR="00925C9A" w:rsidRPr="00264F21" w:rsidRDefault="00925C9A" w:rsidP="00264F21">
      <w:pPr>
        <w:spacing w:before="21" w:after="0" w:line="240" w:lineRule="auto"/>
        <w:ind w:left="-284" w:right="-284" w:firstLine="284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  <w:r w:rsidRPr="00264F21"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25C9A" w:rsidRPr="00264F21" w:rsidRDefault="00925C9A" w:rsidP="00264F21">
      <w:pPr>
        <w:spacing w:before="21" w:after="0" w:line="240" w:lineRule="auto"/>
        <w:jc w:val="right"/>
        <w:rPr>
          <w:rFonts w:ascii="Times New Roman" w:hAnsi="Times New Roman"/>
          <w:color w:val="332E2D"/>
          <w:spacing w:val="2"/>
          <w:sz w:val="24"/>
          <w:szCs w:val="24"/>
          <w:lang w:eastAsia="ar-SA"/>
        </w:rPr>
      </w:pPr>
    </w:p>
    <w:p w:rsidR="00925C9A" w:rsidRPr="00885BE9" w:rsidRDefault="00925C9A" w:rsidP="00DA1C74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925C9A" w:rsidRPr="00885BE9" w:rsidRDefault="00925C9A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925C9A" w:rsidRPr="00885BE9" w:rsidRDefault="00925C9A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925C9A" w:rsidRPr="00885BE9" w:rsidSect="00DA1C74">
      <w:pgSz w:w="11906" w:h="16838"/>
      <w:pgMar w:top="284" w:right="56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9A" w:rsidRDefault="00925C9A">
      <w:r>
        <w:separator/>
      </w:r>
    </w:p>
  </w:endnote>
  <w:endnote w:type="continuationSeparator" w:id="0">
    <w:p w:rsidR="00925C9A" w:rsidRDefault="00925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9A" w:rsidRDefault="00925C9A">
      <w:r>
        <w:separator/>
      </w:r>
    </w:p>
  </w:footnote>
  <w:footnote w:type="continuationSeparator" w:id="0">
    <w:p w:rsidR="00925C9A" w:rsidRDefault="00925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391E70"/>
    <w:multiLevelType w:val="hybridMultilevel"/>
    <w:tmpl w:val="6262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357869"/>
    <w:multiLevelType w:val="hybridMultilevel"/>
    <w:tmpl w:val="BE3200DE"/>
    <w:lvl w:ilvl="0" w:tplc="6F4AD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8"/>
  </w:num>
  <w:num w:numId="5">
    <w:abstractNumId w:val="23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22"/>
  </w:num>
  <w:num w:numId="12">
    <w:abstractNumId w:val="4"/>
  </w:num>
  <w:num w:numId="13">
    <w:abstractNumId w:val="16"/>
  </w:num>
  <w:num w:numId="14">
    <w:abstractNumId w:val="12"/>
  </w:num>
  <w:num w:numId="15">
    <w:abstractNumId w:val="26"/>
  </w:num>
  <w:num w:numId="16">
    <w:abstractNumId w:val="3"/>
  </w:num>
  <w:num w:numId="17">
    <w:abstractNumId w:val="19"/>
  </w:num>
  <w:num w:numId="18">
    <w:abstractNumId w:val="7"/>
  </w:num>
  <w:num w:numId="19">
    <w:abstractNumId w:val="20"/>
  </w:num>
  <w:num w:numId="20">
    <w:abstractNumId w:val="14"/>
  </w:num>
  <w:num w:numId="21">
    <w:abstractNumId w:val="24"/>
  </w:num>
  <w:num w:numId="22">
    <w:abstractNumId w:val="28"/>
  </w:num>
  <w:num w:numId="23">
    <w:abstractNumId w:val="11"/>
  </w:num>
  <w:num w:numId="24">
    <w:abstractNumId w:val="1"/>
  </w:num>
  <w:num w:numId="25">
    <w:abstractNumId w:val="21"/>
  </w:num>
  <w:num w:numId="26">
    <w:abstractNumId w:val="27"/>
  </w:num>
  <w:num w:numId="27">
    <w:abstractNumId w:val="13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345F8"/>
    <w:rsid w:val="0005344B"/>
    <w:rsid w:val="000546BB"/>
    <w:rsid w:val="00056E03"/>
    <w:rsid w:val="000709EC"/>
    <w:rsid w:val="0007187F"/>
    <w:rsid w:val="00071A78"/>
    <w:rsid w:val="00074530"/>
    <w:rsid w:val="00075137"/>
    <w:rsid w:val="000833E0"/>
    <w:rsid w:val="000855A8"/>
    <w:rsid w:val="00085909"/>
    <w:rsid w:val="00087594"/>
    <w:rsid w:val="000879DA"/>
    <w:rsid w:val="0009574C"/>
    <w:rsid w:val="000969E2"/>
    <w:rsid w:val="000A0CB7"/>
    <w:rsid w:val="000A58B3"/>
    <w:rsid w:val="000B79DC"/>
    <w:rsid w:val="000C0E3C"/>
    <w:rsid w:val="000D2AC6"/>
    <w:rsid w:val="000D4EE1"/>
    <w:rsid w:val="000D50C0"/>
    <w:rsid w:val="000E095D"/>
    <w:rsid w:val="000F399B"/>
    <w:rsid w:val="000F4F4A"/>
    <w:rsid w:val="000F5A7A"/>
    <w:rsid w:val="000F6D74"/>
    <w:rsid w:val="00100517"/>
    <w:rsid w:val="0010316E"/>
    <w:rsid w:val="00110D23"/>
    <w:rsid w:val="00110D2C"/>
    <w:rsid w:val="0011649A"/>
    <w:rsid w:val="001216BD"/>
    <w:rsid w:val="00130C03"/>
    <w:rsid w:val="00134031"/>
    <w:rsid w:val="00154DA6"/>
    <w:rsid w:val="0015649C"/>
    <w:rsid w:val="0016577A"/>
    <w:rsid w:val="00167A74"/>
    <w:rsid w:val="00173115"/>
    <w:rsid w:val="001752ED"/>
    <w:rsid w:val="00180404"/>
    <w:rsid w:val="001827E2"/>
    <w:rsid w:val="0018353E"/>
    <w:rsid w:val="00183E3B"/>
    <w:rsid w:val="001860B9"/>
    <w:rsid w:val="001A0502"/>
    <w:rsid w:val="001B1E69"/>
    <w:rsid w:val="001B25FE"/>
    <w:rsid w:val="001B32B5"/>
    <w:rsid w:val="001C01E9"/>
    <w:rsid w:val="001C3220"/>
    <w:rsid w:val="001C3488"/>
    <w:rsid w:val="001D69C2"/>
    <w:rsid w:val="001E1219"/>
    <w:rsid w:val="001E7ECB"/>
    <w:rsid w:val="001E7F8C"/>
    <w:rsid w:val="001F0D95"/>
    <w:rsid w:val="001F3DBA"/>
    <w:rsid w:val="0020163E"/>
    <w:rsid w:val="00201BF0"/>
    <w:rsid w:val="00205585"/>
    <w:rsid w:val="002072EB"/>
    <w:rsid w:val="00211E61"/>
    <w:rsid w:val="00217F7A"/>
    <w:rsid w:val="002230D7"/>
    <w:rsid w:val="00225B4D"/>
    <w:rsid w:val="00232C09"/>
    <w:rsid w:val="002338D9"/>
    <w:rsid w:val="00237342"/>
    <w:rsid w:val="002406E4"/>
    <w:rsid w:val="002629AF"/>
    <w:rsid w:val="00264F21"/>
    <w:rsid w:val="00266090"/>
    <w:rsid w:val="002675BE"/>
    <w:rsid w:val="002717CC"/>
    <w:rsid w:val="00281B13"/>
    <w:rsid w:val="0028403D"/>
    <w:rsid w:val="00285091"/>
    <w:rsid w:val="00285636"/>
    <w:rsid w:val="00287771"/>
    <w:rsid w:val="002931E1"/>
    <w:rsid w:val="00295744"/>
    <w:rsid w:val="00296244"/>
    <w:rsid w:val="002A3906"/>
    <w:rsid w:val="002A486A"/>
    <w:rsid w:val="002A6E6D"/>
    <w:rsid w:val="002C01ED"/>
    <w:rsid w:val="002C31CE"/>
    <w:rsid w:val="002C39E7"/>
    <w:rsid w:val="002D18A9"/>
    <w:rsid w:val="002D710A"/>
    <w:rsid w:val="002E484F"/>
    <w:rsid w:val="002F0351"/>
    <w:rsid w:val="002F208F"/>
    <w:rsid w:val="002F2115"/>
    <w:rsid w:val="00305D29"/>
    <w:rsid w:val="00306C0A"/>
    <w:rsid w:val="00325120"/>
    <w:rsid w:val="00330896"/>
    <w:rsid w:val="00340164"/>
    <w:rsid w:val="00353D6A"/>
    <w:rsid w:val="003561BC"/>
    <w:rsid w:val="003611B6"/>
    <w:rsid w:val="003647DE"/>
    <w:rsid w:val="003702B8"/>
    <w:rsid w:val="00372D5E"/>
    <w:rsid w:val="003754C1"/>
    <w:rsid w:val="0039233A"/>
    <w:rsid w:val="00392898"/>
    <w:rsid w:val="003943B0"/>
    <w:rsid w:val="003A18F3"/>
    <w:rsid w:val="003A215F"/>
    <w:rsid w:val="003C25EE"/>
    <w:rsid w:val="003C671B"/>
    <w:rsid w:val="003D0FBD"/>
    <w:rsid w:val="003D2D1D"/>
    <w:rsid w:val="003D35C3"/>
    <w:rsid w:val="003D5302"/>
    <w:rsid w:val="003D5B6E"/>
    <w:rsid w:val="003E0D4B"/>
    <w:rsid w:val="003E49AD"/>
    <w:rsid w:val="003F056F"/>
    <w:rsid w:val="003F1B1D"/>
    <w:rsid w:val="003F367C"/>
    <w:rsid w:val="003F4D9E"/>
    <w:rsid w:val="00405C66"/>
    <w:rsid w:val="004100F1"/>
    <w:rsid w:val="00411DC8"/>
    <w:rsid w:val="0042746D"/>
    <w:rsid w:val="004314A5"/>
    <w:rsid w:val="00431B9E"/>
    <w:rsid w:val="00432423"/>
    <w:rsid w:val="00435CF3"/>
    <w:rsid w:val="00445031"/>
    <w:rsid w:val="00451632"/>
    <w:rsid w:val="00452951"/>
    <w:rsid w:val="00460F68"/>
    <w:rsid w:val="004711A2"/>
    <w:rsid w:val="0047765C"/>
    <w:rsid w:val="004812D8"/>
    <w:rsid w:val="00484522"/>
    <w:rsid w:val="00491EA8"/>
    <w:rsid w:val="0049696D"/>
    <w:rsid w:val="0049798D"/>
    <w:rsid w:val="004A0AA5"/>
    <w:rsid w:val="004A16AA"/>
    <w:rsid w:val="004A1C68"/>
    <w:rsid w:val="004A32E2"/>
    <w:rsid w:val="004B0409"/>
    <w:rsid w:val="004B050B"/>
    <w:rsid w:val="004B0CCA"/>
    <w:rsid w:val="004B5495"/>
    <w:rsid w:val="004C11B9"/>
    <w:rsid w:val="004D3303"/>
    <w:rsid w:val="004D60D3"/>
    <w:rsid w:val="004D6D7F"/>
    <w:rsid w:val="004F1B74"/>
    <w:rsid w:val="004F1CA0"/>
    <w:rsid w:val="004F2C5B"/>
    <w:rsid w:val="00504344"/>
    <w:rsid w:val="005121F3"/>
    <w:rsid w:val="00514CA8"/>
    <w:rsid w:val="00516830"/>
    <w:rsid w:val="005311D0"/>
    <w:rsid w:val="0053266A"/>
    <w:rsid w:val="00536448"/>
    <w:rsid w:val="00537C8B"/>
    <w:rsid w:val="005403C9"/>
    <w:rsid w:val="005463A5"/>
    <w:rsid w:val="00546C49"/>
    <w:rsid w:val="00552CAA"/>
    <w:rsid w:val="005542C3"/>
    <w:rsid w:val="00560F17"/>
    <w:rsid w:val="0057180D"/>
    <w:rsid w:val="00574813"/>
    <w:rsid w:val="005805C9"/>
    <w:rsid w:val="0059762E"/>
    <w:rsid w:val="00597FB5"/>
    <w:rsid w:val="005A30C6"/>
    <w:rsid w:val="005A323B"/>
    <w:rsid w:val="005A4BCC"/>
    <w:rsid w:val="005B1589"/>
    <w:rsid w:val="005B6DDD"/>
    <w:rsid w:val="005C0E83"/>
    <w:rsid w:val="005C49AC"/>
    <w:rsid w:val="005C70E4"/>
    <w:rsid w:val="005D0537"/>
    <w:rsid w:val="005D1C62"/>
    <w:rsid w:val="005E1DA5"/>
    <w:rsid w:val="005E3005"/>
    <w:rsid w:val="005E3074"/>
    <w:rsid w:val="005E673A"/>
    <w:rsid w:val="005F0C23"/>
    <w:rsid w:val="005F25BD"/>
    <w:rsid w:val="00602BF3"/>
    <w:rsid w:val="00604D7C"/>
    <w:rsid w:val="00612150"/>
    <w:rsid w:val="00613BDC"/>
    <w:rsid w:val="0062380E"/>
    <w:rsid w:val="00625479"/>
    <w:rsid w:val="00630EF0"/>
    <w:rsid w:val="006364C1"/>
    <w:rsid w:val="00652B37"/>
    <w:rsid w:val="006647D6"/>
    <w:rsid w:val="00672459"/>
    <w:rsid w:val="006734E2"/>
    <w:rsid w:val="00675E1D"/>
    <w:rsid w:val="00677F24"/>
    <w:rsid w:val="00681477"/>
    <w:rsid w:val="006918BE"/>
    <w:rsid w:val="006A2DA1"/>
    <w:rsid w:val="006A78E1"/>
    <w:rsid w:val="006B4B2F"/>
    <w:rsid w:val="006B65A8"/>
    <w:rsid w:val="006C238C"/>
    <w:rsid w:val="006C481B"/>
    <w:rsid w:val="006D0873"/>
    <w:rsid w:val="006D1D79"/>
    <w:rsid w:val="006D5906"/>
    <w:rsid w:val="006F1060"/>
    <w:rsid w:val="006F107E"/>
    <w:rsid w:val="006F45D2"/>
    <w:rsid w:val="006F5765"/>
    <w:rsid w:val="006F60F8"/>
    <w:rsid w:val="00702113"/>
    <w:rsid w:val="007065A8"/>
    <w:rsid w:val="007162F5"/>
    <w:rsid w:val="00722369"/>
    <w:rsid w:val="0072282E"/>
    <w:rsid w:val="00725E54"/>
    <w:rsid w:val="007338E5"/>
    <w:rsid w:val="00735EC2"/>
    <w:rsid w:val="007511C2"/>
    <w:rsid w:val="00755381"/>
    <w:rsid w:val="007739E7"/>
    <w:rsid w:val="00777798"/>
    <w:rsid w:val="007852F4"/>
    <w:rsid w:val="00794316"/>
    <w:rsid w:val="00796FFE"/>
    <w:rsid w:val="007B244E"/>
    <w:rsid w:val="007C4C38"/>
    <w:rsid w:val="007D168D"/>
    <w:rsid w:val="007D1865"/>
    <w:rsid w:val="007E44E5"/>
    <w:rsid w:val="007E7D70"/>
    <w:rsid w:val="007F0971"/>
    <w:rsid w:val="007F678D"/>
    <w:rsid w:val="008031B7"/>
    <w:rsid w:val="008033F6"/>
    <w:rsid w:val="00804BF0"/>
    <w:rsid w:val="00806D67"/>
    <w:rsid w:val="008145FE"/>
    <w:rsid w:val="008218A1"/>
    <w:rsid w:val="008225CE"/>
    <w:rsid w:val="00830721"/>
    <w:rsid w:val="00845801"/>
    <w:rsid w:val="00854698"/>
    <w:rsid w:val="00856174"/>
    <w:rsid w:val="008576A6"/>
    <w:rsid w:val="00862B49"/>
    <w:rsid w:val="00862D16"/>
    <w:rsid w:val="008668B6"/>
    <w:rsid w:val="00867613"/>
    <w:rsid w:val="008704F0"/>
    <w:rsid w:val="00876B0A"/>
    <w:rsid w:val="0088335B"/>
    <w:rsid w:val="008833EF"/>
    <w:rsid w:val="00885BE9"/>
    <w:rsid w:val="008A16CB"/>
    <w:rsid w:val="008B0AB2"/>
    <w:rsid w:val="008C2915"/>
    <w:rsid w:val="008C2E23"/>
    <w:rsid w:val="008C7DBA"/>
    <w:rsid w:val="008E3C84"/>
    <w:rsid w:val="008E3CBB"/>
    <w:rsid w:val="008F3A0A"/>
    <w:rsid w:val="008F758F"/>
    <w:rsid w:val="008F779B"/>
    <w:rsid w:val="0092106A"/>
    <w:rsid w:val="00925A43"/>
    <w:rsid w:val="00925C9A"/>
    <w:rsid w:val="009325E3"/>
    <w:rsid w:val="009362BE"/>
    <w:rsid w:val="009412EF"/>
    <w:rsid w:val="00942364"/>
    <w:rsid w:val="00960BB8"/>
    <w:rsid w:val="00960EEF"/>
    <w:rsid w:val="009626D8"/>
    <w:rsid w:val="00964946"/>
    <w:rsid w:val="009678E8"/>
    <w:rsid w:val="00970BA6"/>
    <w:rsid w:val="0097471B"/>
    <w:rsid w:val="0097631E"/>
    <w:rsid w:val="00991369"/>
    <w:rsid w:val="009953EF"/>
    <w:rsid w:val="00995A86"/>
    <w:rsid w:val="009B274B"/>
    <w:rsid w:val="009B3C25"/>
    <w:rsid w:val="009C587C"/>
    <w:rsid w:val="009E3829"/>
    <w:rsid w:val="00A15A1E"/>
    <w:rsid w:val="00A24712"/>
    <w:rsid w:val="00A32F70"/>
    <w:rsid w:val="00A36383"/>
    <w:rsid w:val="00A5154B"/>
    <w:rsid w:val="00A557FE"/>
    <w:rsid w:val="00A5630F"/>
    <w:rsid w:val="00A635A7"/>
    <w:rsid w:val="00A87519"/>
    <w:rsid w:val="00A8789E"/>
    <w:rsid w:val="00A94882"/>
    <w:rsid w:val="00A95D2E"/>
    <w:rsid w:val="00AA103D"/>
    <w:rsid w:val="00AA49B2"/>
    <w:rsid w:val="00AB4E74"/>
    <w:rsid w:val="00AD1DF9"/>
    <w:rsid w:val="00AD25C8"/>
    <w:rsid w:val="00AE55FE"/>
    <w:rsid w:val="00AF7C25"/>
    <w:rsid w:val="00B054BF"/>
    <w:rsid w:val="00B07396"/>
    <w:rsid w:val="00B1301E"/>
    <w:rsid w:val="00B227F5"/>
    <w:rsid w:val="00B364C6"/>
    <w:rsid w:val="00B3743F"/>
    <w:rsid w:val="00B40E3F"/>
    <w:rsid w:val="00B41125"/>
    <w:rsid w:val="00B44BF1"/>
    <w:rsid w:val="00B508CD"/>
    <w:rsid w:val="00B55F0E"/>
    <w:rsid w:val="00B70827"/>
    <w:rsid w:val="00B7105F"/>
    <w:rsid w:val="00B729C8"/>
    <w:rsid w:val="00B75976"/>
    <w:rsid w:val="00B826D5"/>
    <w:rsid w:val="00B90C2F"/>
    <w:rsid w:val="00B95363"/>
    <w:rsid w:val="00B95958"/>
    <w:rsid w:val="00B9739A"/>
    <w:rsid w:val="00B97DA5"/>
    <w:rsid w:val="00BA5A7C"/>
    <w:rsid w:val="00BB0393"/>
    <w:rsid w:val="00BB208E"/>
    <w:rsid w:val="00BB2368"/>
    <w:rsid w:val="00BB2EBA"/>
    <w:rsid w:val="00BB7306"/>
    <w:rsid w:val="00BC0C86"/>
    <w:rsid w:val="00BD1CAE"/>
    <w:rsid w:val="00BE16B1"/>
    <w:rsid w:val="00BE3A3C"/>
    <w:rsid w:val="00BE4AF4"/>
    <w:rsid w:val="00BE55B3"/>
    <w:rsid w:val="00BF5B99"/>
    <w:rsid w:val="00BF6453"/>
    <w:rsid w:val="00C1694A"/>
    <w:rsid w:val="00C235A3"/>
    <w:rsid w:val="00C24E89"/>
    <w:rsid w:val="00C276AF"/>
    <w:rsid w:val="00C32DF5"/>
    <w:rsid w:val="00C32FD5"/>
    <w:rsid w:val="00C357EF"/>
    <w:rsid w:val="00C37217"/>
    <w:rsid w:val="00C37F8C"/>
    <w:rsid w:val="00C42DC5"/>
    <w:rsid w:val="00C451B3"/>
    <w:rsid w:val="00C4687A"/>
    <w:rsid w:val="00C52637"/>
    <w:rsid w:val="00C578A0"/>
    <w:rsid w:val="00C57989"/>
    <w:rsid w:val="00C66C43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D7984"/>
    <w:rsid w:val="00CE5936"/>
    <w:rsid w:val="00CE62E8"/>
    <w:rsid w:val="00CF0C2D"/>
    <w:rsid w:val="00CF1376"/>
    <w:rsid w:val="00CF1411"/>
    <w:rsid w:val="00CF21C6"/>
    <w:rsid w:val="00D1287A"/>
    <w:rsid w:val="00D305EA"/>
    <w:rsid w:val="00D31A18"/>
    <w:rsid w:val="00D3315B"/>
    <w:rsid w:val="00D35A5D"/>
    <w:rsid w:val="00D373F6"/>
    <w:rsid w:val="00D41200"/>
    <w:rsid w:val="00D5214C"/>
    <w:rsid w:val="00D73BBD"/>
    <w:rsid w:val="00D81EC8"/>
    <w:rsid w:val="00D86F4D"/>
    <w:rsid w:val="00D870CB"/>
    <w:rsid w:val="00D87746"/>
    <w:rsid w:val="00D940BF"/>
    <w:rsid w:val="00D95C58"/>
    <w:rsid w:val="00DA1C74"/>
    <w:rsid w:val="00DC41AF"/>
    <w:rsid w:val="00DC4A62"/>
    <w:rsid w:val="00DC5495"/>
    <w:rsid w:val="00DD54A5"/>
    <w:rsid w:val="00DE599D"/>
    <w:rsid w:val="00DF0C8F"/>
    <w:rsid w:val="00DF7830"/>
    <w:rsid w:val="00E0047C"/>
    <w:rsid w:val="00E03456"/>
    <w:rsid w:val="00E2111C"/>
    <w:rsid w:val="00E4018E"/>
    <w:rsid w:val="00E40A5F"/>
    <w:rsid w:val="00E43601"/>
    <w:rsid w:val="00E4621F"/>
    <w:rsid w:val="00E57760"/>
    <w:rsid w:val="00E6668C"/>
    <w:rsid w:val="00E671A6"/>
    <w:rsid w:val="00E7064D"/>
    <w:rsid w:val="00E70A89"/>
    <w:rsid w:val="00E73675"/>
    <w:rsid w:val="00E77288"/>
    <w:rsid w:val="00E8196E"/>
    <w:rsid w:val="00E8757C"/>
    <w:rsid w:val="00EC4C72"/>
    <w:rsid w:val="00EC730E"/>
    <w:rsid w:val="00ED5D09"/>
    <w:rsid w:val="00ED6731"/>
    <w:rsid w:val="00EE0899"/>
    <w:rsid w:val="00EE6955"/>
    <w:rsid w:val="00EF702B"/>
    <w:rsid w:val="00EF744A"/>
    <w:rsid w:val="00EF76CA"/>
    <w:rsid w:val="00F071FB"/>
    <w:rsid w:val="00F07E10"/>
    <w:rsid w:val="00F132E1"/>
    <w:rsid w:val="00F14FAC"/>
    <w:rsid w:val="00F163E8"/>
    <w:rsid w:val="00F16A89"/>
    <w:rsid w:val="00F23027"/>
    <w:rsid w:val="00F25D34"/>
    <w:rsid w:val="00F3258E"/>
    <w:rsid w:val="00F32F5D"/>
    <w:rsid w:val="00F429D6"/>
    <w:rsid w:val="00F43479"/>
    <w:rsid w:val="00F457AC"/>
    <w:rsid w:val="00F4590E"/>
    <w:rsid w:val="00F5323A"/>
    <w:rsid w:val="00F6632D"/>
    <w:rsid w:val="00F72503"/>
    <w:rsid w:val="00F854B2"/>
    <w:rsid w:val="00F911A5"/>
    <w:rsid w:val="00F92501"/>
    <w:rsid w:val="00FB0630"/>
    <w:rsid w:val="00FB147C"/>
    <w:rsid w:val="00FB439A"/>
    <w:rsid w:val="00FC0331"/>
    <w:rsid w:val="00FC43AB"/>
    <w:rsid w:val="00FD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15"/>
    <w:rPr>
      <w:sz w:val="0"/>
      <w:szCs w:val="0"/>
    </w:rPr>
  </w:style>
  <w:style w:type="paragraph" w:customStyle="1" w:styleId="a0">
    <w:name w:val="Без интервала"/>
    <w:uiPriority w:val="99"/>
    <w:rsid w:val="005121F3"/>
    <w:rPr>
      <w:rFonts w:ascii="Calibri" w:hAnsi="Calibri"/>
    </w:rPr>
  </w:style>
  <w:style w:type="table" w:customStyle="1" w:styleId="1">
    <w:name w:val="Сетка таблицы1"/>
    <w:basedOn w:val="TableNormal"/>
    <w:next w:val="TableGrid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customStyle="1" w:styleId="a1">
    <w:name w:val="Абзац списка"/>
    <w:basedOn w:val="Normal"/>
    <w:uiPriority w:val="99"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C4C7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2">
    <w:name w:val="Стиль"/>
    <w:basedOn w:val="Normal"/>
    <w:uiPriority w:val="99"/>
    <w:rsid w:val="00E671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209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5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56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2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2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19</Pages>
  <Words>4911</Words>
  <Characters>27999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2</cp:revision>
  <cp:lastPrinted>2015-03-16T07:11:00Z</cp:lastPrinted>
  <dcterms:created xsi:type="dcterms:W3CDTF">2016-02-21T07:53:00Z</dcterms:created>
  <dcterms:modified xsi:type="dcterms:W3CDTF">2016-02-21T07:53:00Z</dcterms:modified>
</cp:coreProperties>
</file>